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92773">
      <w:pPr>
        <w:bidi w:val="0"/>
        <w:spacing w:before="0" w:after="0" w:line="360" w:lineRule="auto"/>
        <w:jc w:val="left"/>
        <w:rPr>
          <w:b w:val="0"/>
          <w:bCs w:val="0"/>
        </w:rPr>
      </w:pPr>
    </w:p>
    <w:p w14:paraId="18F135FB">
      <w:p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b/>
          <w:bCs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323850</wp:posOffset>
            </wp:positionH>
            <wp:positionV relativeFrom="paragraph">
              <wp:posOffset>-80010</wp:posOffset>
            </wp:positionV>
            <wp:extent cx="1543685" cy="1543685"/>
            <wp:effectExtent l="0" t="0" r="0" b="0"/>
            <wp:wrapSquare wrapText="largest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43685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7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72"/>
        <w:gridCol w:w="6866"/>
      </w:tblGrid>
      <w:tr w14:paraId="317C7B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72" w:type="dxa"/>
          </w:tcPr>
          <w:p w14:paraId="220A9337">
            <w:pPr>
              <w:pStyle w:val="18"/>
              <w:widowControl w:val="0"/>
              <w:suppressLineNumbers/>
              <w:bidi w:val="0"/>
              <w:jc w:val="left"/>
            </w:pPr>
          </w:p>
        </w:tc>
        <w:tc>
          <w:tcPr>
            <w:tcW w:w="6866" w:type="dxa"/>
          </w:tcPr>
          <w:p w14:paraId="4D1C560B">
            <w:pPr>
              <w:bidi w:val="0"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18"/>
              </w:rPr>
            </w:pPr>
            <w:r>
              <w:rPr>
                <w:rFonts w:cs="Times New Roman"/>
                <w:sz w:val="24"/>
                <w:szCs w:val="24"/>
              </w:rPr>
              <w:t>P</w:t>
            </w:r>
            <w:r>
              <w:rPr>
                <w:rFonts w:cs="Times New Roman"/>
                <w:b w:val="0"/>
                <w:bCs w:val="0"/>
                <w:sz w:val="24"/>
                <w:szCs w:val="24"/>
              </w:rPr>
              <w:t>RZEDSZKOLE SAMORZĄDOWE NR 4</w:t>
            </w:r>
          </w:p>
          <w:p w14:paraId="51200A70">
            <w:pPr>
              <w:bidi w:val="0"/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       IM. JANA BRZECHWY</w:t>
            </w:r>
            <w:r>
              <w:rPr>
                <w:b w:val="0"/>
                <w:bCs w:val="0"/>
                <w:sz w:val="24"/>
                <w:szCs w:val="24"/>
              </w:rPr>
              <w:br w:type="textWrapping"/>
            </w:r>
            <w:r>
              <w:rPr>
                <w:b w:val="0"/>
                <w:bCs w:val="0"/>
                <w:sz w:val="24"/>
                <w:szCs w:val="24"/>
              </w:rPr>
              <w:t xml:space="preserve">    W ZELOWIE</w:t>
            </w:r>
          </w:p>
          <w:p w14:paraId="053B9327">
            <w:pPr>
              <w:bidi w:val="0"/>
              <w:spacing w:line="240" w:lineRule="auto"/>
              <w:jc w:val="center"/>
              <w:rPr>
                <w:rFonts w:ascii="Times New Roman" w:hAnsi="Times New Roman"/>
                <w:i/>
                <w:sz w:val="18"/>
                <w:szCs w:val="24"/>
                <w:lang w:val="de-DE"/>
              </w:rPr>
            </w:pPr>
            <w:r>
              <w:rPr>
                <w:i/>
                <w:sz w:val="24"/>
                <w:szCs w:val="24"/>
              </w:rPr>
              <w:t xml:space="preserve">     97 -425  Zelów ul. Żeromskiego 4/10</w:t>
            </w:r>
            <w:r>
              <w:rPr>
                <w:i/>
                <w:sz w:val="24"/>
                <w:szCs w:val="24"/>
              </w:rPr>
              <w:br w:type="textWrapping"/>
            </w:r>
            <w:r>
              <w:rPr>
                <w:i/>
                <w:sz w:val="24"/>
                <w:szCs w:val="24"/>
                <w:lang w:val="de-DE"/>
              </w:rPr>
              <w:t>Tel/fax 634-12-43</w:t>
            </w:r>
          </w:p>
          <w:p w14:paraId="0BB0FCEF">
            <w:pPr>
              <w:bidi w:val="0"/>
              <w:spacing w:line="240" w:lineRule="auto"/>
              <w:jc w:val="center"/>
              <w:rPr>
                <w:rFonts w:ascii="Times New Roman" w:hAnsi="Times New Roman"/>
                <w:i/>
                <w:sz w:val="18"/>
                <w:szCs w:val="24"/>
                <w:lang w:val="de-DE"/>
              </w:rPr>
            </w:pPr>
            <w:r>
              <w:rPr>
                <w:i/>
                <w:sz w:val="24"/>
                <w:szCs w:val="24"/>
                <w:lang w:val="de-DE"/>
              </w:rPr>
              <w:t xml:space="preserve">e-mail: </w:t>
            </w:r>
            <w:r>
              <w:fldChar w:fldCharType="begin"/>
            </w:r>
            <w:r>
              <w:instrText xml:space="preserve"> HYPERLINK "mailto:przedszkole4zelow@op.pl" \h </w:instrText>
            </w:r>
            <w:r>
              <w:fldChar w:fldCharType="separate"/>
            </w:r>
            <w:r>
              <w:rPr>
                <w:rStyle w:val="11"/>
                <w:sz w:val="24"/>
                <w:szCs w:val="24"/>
                <w:lang w:val="de-DE"/>
              </w:rPr>
              <w:t>przedszkole4zelow@</w:t>
            </w:r>
            <w:r>
              <w:rPr>
                <w:rStyle w:val="11"/>
                <w:rFonts w:hint="default"/>
                <w:sz w:val="24"/>
                <w:szCs w:val="24"/>
                <w:lang w:val="pl-PL"/>
              </w:rPr>
              <w:t>zelow</w:t>
            </w:r>
            <w:r>
              <w:rPr>
                <w:rStyle w:val="11"/>
                <w:sz w:val="24"/>
                <w:szCs w:val="24"/>
                <w:lang w:val="de-DE"/>
              </w:rPr>
              <w:t>.pl</w:t>
            </w:r>
            <w:r>
              <w:rPr>
                <w:rStyle w:val="11"/>
                <w:sz w:val="24"/>
                <w:szCs w:val="24"/>
                <w:lang w:val="de-DE"/>
              </w:rPr>
              <w:fldChar w:fldCharType="end"/>
            </w:r>
          </w:p>
          <w:p w14:paraId="18C1B96F">
            <w:pPr>
              <w:bidi w:val="0"/>
              <w:spacing w:line="240" w:lineRule="auto"/>
              <w:jc w:val="center"/>
              <w:rPr>
                <w:rFonts w:ascii="Times New Roman" w:hAnsi="Times New Roman"/>
                <w:i/>
                <w:sz w:val="18"/>
                <w:szCs w:val="24"/>
                <w:lang w:val="de-DE"/>
              </w:rPr>
            </w:pPr>
            <w:r>
              <w:rPr>
                <w:i/>
                <w:sz w:val="24"/>
                <w:szCs w:val="24"/>
                <w:lang w:val="de-DE"/>
              </w:rPr>
              <w:t xml:space="preserve">         </w:t>
            </w:r>
            <w:r>
              <w:fldChar w:fldCharType="begin"/>
            </w:r>
            <w:r>
              <w:instrText xml:space="preserve"> HYPERLINK "http://www.ps4zelow.wikom.pl/" \h </w:instrText>
            </w:r>
            <w:r>
              <w:fldChar w:fldCharType="separate"/>
            </w:r>
            <w:r>
              <w:rPr>
                <w:rStyle w:val="11"/>
                <w:sz w:val="24"/>
                <w:szCs w:val="24"/>
                <w:lang w:val="de-DE"/>
              </w:rPr>
              <w:t>www.ps4zelow.wikom.pl</w:t>
            </w:r>
            <w:r>
              <w:rPr>
                <w:rStyle w:val="11"/>
                <w:sz w:val="24"/>
                <w:szCs w:val="24"/>
                <w:lang w:val="de-DE"/>
              </w:rPr>
              <w:fldChar w:fldCharType="end"/>
            </w:r>
            <w:r>
              <w:rPr>
                <w:i/>
                <w:sz w:val="24"/>
                <w:szCs w:val="24"/>
                <w:lang w:val="de-DE"/>
              </w:rPr>
              <w:t xml:space="preserve"> </w:t>
            </w:r>
          </w:p>
        </w:tc>
      </w:tr>
    </w:tbl>
    <w:p w14:paraId="379B4385">
      <w:pPr>
        <w:bidi w:val="0"/>
        <w:spacing w:before="0" w:after="0" w:line="360" w:lineRule="auto"/>
        <w:jc w:val="left"/>
        <w:rPr>
          <w:b w:val="0"/>
          <w:bCs w:val="0"/>
        </w:rPr>
      </w:pPr>
    </w:p>
    <w:p w14:paraId="3E7915D5">
      <w:pPr>
        <w:bidi w:val="0"/>
        <w:spacing w:before="0" w:after="0" w:line="360" w:lineRule="auto"/>
        <w:jc w:val="left"/>
        <w:rPr>
          <w:b w:val="0"/>
          <w:bCs w:val="0"/>
        </w:rPr>
      </w:pPr>
    </w:p>
    <w:p w14:paraId="32E53246">
      <w:pPr>
        <w:bidi w:val="0"/>
        <w:spacing w:before="0" w:after="0" w:line="360" w:lineRule="auto"/>
        <w:jc w:val="left"/>
        <w:rPr>
          <w:b w:val="0"/>
          <w:bCs w:val="0"/>
        </w:rPr>
      </w:pPr>
    </w:p>
    <w:p w14:paraId="730665C9">
      <w:pPr>
        <w:bidi w:val="0"/>
        <w:spacing w:before="0" w:after="0" w:line="360" w:lineRule="auto"/>
        <w:jc w:val="left"/>
        <w:rPr>
          <w:b w:val="0"/>
          <w:bCs w:val="0"/>
        </w:rPr>
      </w:pPr>
    </w:p>
    <w:p w14:paraId="20DDDF6F">
      <w:pPr>
        <w:bidi w:val="0"/>
        <w:jc w:val="center"/>
        <w:rPr>
          <w:sz w:val="48"/>
          <w:szCs w:val="48"/>
        </w:rPr>
      </w:pPr>
      <w:r>
        <w:rPr>
          <w:b/>
          <w:bCs/>
          <w:sz w:val="48"/>
          <w:szCs w:val="48"/>
        </w:rPr>
        <w:t>STATUT</w:t>
      </w:r>
    </w:p>
    <w:p w14:paraId="5E7F3547">
      <w:pPr>
        <w:bidi w:val="0"/>
        <w:spacing w:before="0" w:after="0"/>
        <w:jc w:val="center"/>
        <w:rPr>
          <w:sz w:val="48"/>
          <w:szCs w:val="48"/>
        </w:rPr>
      </w:pPr>
      <w:r>
        <w:rPr>
          <w:b/>
          <w:bCs/>
          <w:sz w:val="48"/>
          <w:szCs w:val="48"/>
        </w:rPr>
        <w:t>PRZEDSZKOLA SAMORZĄDOWEGO NR 4</w:t>
      </w:r>
    </w:p>
    <w:p w14:paraId="7E3C7D3F">
      <w:pPr>
        <w:bidi w:val="0"/>
        <w:spacing w:before="0" w:after="0"/>
        <w:jc w:val="center"/>
        <w:rPr>
          <w:sz w:val="48"/>
          <w:szCs w:val="48"/>
        </w:rPr>
      </w:pPr>
      <w:r>
        <w:rPr>
          <w:b/>
          <w:bCs/>
          <w:sz w:val="48"/>
          <w:szCs w:val="48"/>
        </w:rPr>
        <w:t>IM. JANA BRZECHWY W ZELOWIE</w:t>
      </w:r>
    </w:p>
    <w:p w14:paraId="7ADFE1ED">
      <w:pPr>
        <w:bidi w:val="0"/>
        <w:spacing w:before="0" w:after="0"/>
        <w:jc w:val="center"/>
        <w:rPr>
          <w:sz w:val="48"/>
          <w:szCs w:val="48"/>
        </w:rPr>
      </w:pPr>
    </w:p>
    <w:p w14:paraId="44B93950">
      <w:pPr>
        <w:bidi w:val="0"/>
        <w:spacing w:before="0" w:after="0"/>
        <w:jc w:val="center"/>
        <w:rPr>
          <w:sz w:val="48"/>
          <w:szCs w:val="48"/>
        </w:rPr>
      </w:pPr>
    </w:p>
    <w:p w14:paraId="1B06EDF4">
      <w:pPr>
        <w:bidi w:val="0"/>
        <w:spacing w:before="0" w:after="0"/>
        <w:jc w:val="left"/>
        <w:rPr>
          <w:sz w:val="48"/>
          <w:szCs w:val="48"/>
        </w:rPr>
      </w:pPr>
    </w:p>
    <w:p w14:paraId="78C2A12C">
      <w:pPr>
        <w:pStyle w:val="4"/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rStyle w:val="13"/>
          <w:b w:val="0"/>
          <w:bCs w:val="0"/>
          <w:sz w:val="28"/>
          <w:szCs w:val="28"/>
        </w:rPr>
        <w:t>Uchwalony przez Radę Pedagogiczną</w:t>
      </w:r>
      <w:r>
        <w:rPr>
          <w:b w:val="0"/>
          <w:bCs w:val="0"/>
          <w:sz w:val="28"/>
          <w:szCs w:val="28"/>
        </w:rPr>
        <w:br w:type="textWrapping"/>
      </w:r>
      <w:r>
        <w:rPr>
          <w:rStyle w:val="13"/>
          <w:b w:val="0"/>
          <w:bCs w:val="0"/>
          <w:sz w:val="28"/>
          <w:szCs w:val="28"/>
        </w:rPr>
        <w:t>Przedszkola Samorządowego Nr 4 im. Jana Brzechwy w Zelowie</w:t>
      </w:r>
      <w:r>
        <w:rPr>
          <w:b w:val="0"/>
          <w:bCs w:val="0"/>
          <w:sz w:val="28"/>
          <w:szCs w:val="28"/>
        </w:rPr>
        <w:br w:type="textWrapping"/>
      </w:r>
      <w:r>
        <w:rPr>
          <w:rStyle w:val="13"/>
          <w:b w:val="0"/>
          <w:bCs w:val="0"/>
          <w:sz w:val="28"/>
          <w:szCs w:val="28"/>
        </w:rPr>
        <w:t xml:space="preserve">uchwałą nr </w:t>
      </w:r>
      <w:r>
        <w:rPr>
          <w:rStyle w:val="13"/>
          <w:rFonts w:hint="default"/>
          <w:b w:val="0"/>
          <w:bCs w:val="0"/>
          <w:sz w:val="28"/>
          <w:szCs w:val="28"/>
          <w:lang w:val="pl-PL"/>
        </w:rPr>
        <w:t>7</w:t>
      </w:r>
      <w:r>
        <w:rPr>
          <w:rStyle w:val="13"/>
          <w:b w:val="0"/>
          <w:bCs w:val="0"/>
          <w:sz w:val="28"/>
          <w:szCs w:val="28"/>
        </w:rPr>
        <w:t>/2026</w:t>
      </w:r>
      <w:r>
        <w:rPr>
          <w:rStyle w:val="13"/>
          <w:rFonts w:hint="default"/>
          <w:b w:val="0"/>
          <w:bCs w:val="0"/>
          <w:sz w:val="28"/>
          <w:szCs w:val="28"/>
          <w:lang w:val="pl-PL"/>
        </w:rPr>
        <w:t>/2027</w:t>
      </w:r>
      <w:bookmarkStart w:id="0" w:name="_GoBack"/>
      <w:bookmarkEnd w:id="0"/>
      <w:r>
        <w:rPr>
          <w:b w:val="0"/>
          <w:bCs w:val="0"/>
          <w:sz w:val="28"/>
          <w:szCs w:val="28"/>
        </w:rPr>
        <w:br w:type="textWrapping"/>
      </w:r>
      <w:r>
        <w:rPr>
          <w:rStyle w:val="13"/>
          <w:b w:val="0"/>
          <w:bCs w:val="0"/>
          <w:sz w:val="28"/>
          <w:szCs w:val="28"/>
        </w:rPr>
        <w:t xml:space="preserve">z dnia </w:t>
      </w:r>
      <w:r>
        <w:rPr>
          <w:rStyle w:val="13"/>
          <w:rFonts w:hint="default"/>
          <w:b w:val="0"/>
          <w:bCs w:val="0"/>
          <w:sz w:val="28"/>
          <w:szCs w:val="28"/>
          <w:lang w:val="pl-PL"/>
        </w:rPr>
        <w:t>08.09.</w:t>
      </w:r>
      <w:r>
        <w:rPr>
          <w:rStyle w:val="13"/>
          <w:b w:val="0"/>
          <w:bCs w:val="0"/>
          <w:sz w:val="28"/>
          <w:szCs w:val="28"/>
        </w:rPr>
        <w:t>2026 r.</w:t>
      </w:r>
    </w:p>
    <w:p w14:paraId="06C362F4">
      <w:pPr>
        <w:pStyle w:val="4"/>
        <w:bidi w:val="0"/>
        <w:spacing w:before="0" w:after="0" w:line="360" w:lineRule="auto"/>
        <w:jc w:val="left"/>
        <w:rPr>
          <w:b w:val="0"/>
          <w:bCs w:val="0"/>
        </w:rPr>
      </w:pPr>
    </w:p>
    <w:p w14:paraId="36D9C84C">
      <w:pPr>
        <w:pStyle w:val="4"/>
        <w:bidi w:val="0"/>
        <w:spacing w:before="0" w:after="140" w:line="276" w:lineRule="auto"/>
        <w:jc w:val="left"/>
      </w:pPr>
      <w:r>
        <w:rPr>
          <w:rStyle w:val="13"/>
          <w:b w:val="0"/>
          <w:bCs w:val="0"/>
          <w:sz w:val="28"/>
          <w:szCs w:val="28"/>
        </w:rPr>
        <w:t>Obowiązuje od dnia 1 września 2026 r.</w:t>
      </w:r>
    </w:p>
    <w:p w14:paraId="1426C5BD">
      <w:pPr>
        <w:bidi w:val="0"/>
        <w:spacing w:before="0" w:after="0" w:line="360" w:lineRule="auto"/>
        <w:jc w:val="left"/>
        <w:rPr>
          <w:b w:val="0"/>
          <w:bCs w:val="0"/>
        </w:rPr>
      </w:pPr>
    </w:p>
    <w:p w14:paraId="56AB8CD1">
      <w:pPr>
        <w:bidi w:val="0"/>
        <w:spacing w:before="0" w:after="0" w:line="360" w:lineRule="auto"/>
        <w:jc w:val="left"/>
        <w:rPr>
          <w:b w:val="0"/>
          <w:bCs w:val="0"/>
        </w:rPr>
      </w:pPr>
    </w:p>
    <w:p w14:paraId="03EAA422">
      <w:pPr>
        <w:bidi w:val="0"/>
        <w:spacing w:before="0" w:after="0" w:line="360" w:lineRule="auto"/>
        <w:jc w:val="left"/>
        <w:rPr>
          <w:b w:val="0"/>
          <w:bCs w:val="0"/>
        </w:rPr>
      </w:pPr>
    </w:p>
    <w:p w14:paraId="21AC3E71">
      <w:pPr>
        <w:bidi w:val="0"/>
        <w:spacing w:before="0" w:after="0" w:line="360" w:lineRule="auto"/>
        <w:jc w:val="left"/>
        <w:rPr>
          <w:b w:val="0"/>
          <w:bCs w:val="0"/>
        </w:rPr>
      </w:pPr>
    </w:p>
    <w:p w14:paraId="0B520648">
      <w:pPr>
        <w:bidi w:val="0"/>
        <w:spacing w:before="0" w:after="0" w:line="360" w:lineRule="auto"/>
        <w:jc w:val="left"/>
        <w:rPr>
          <w:b w:val="0"/>
          <w:bCs w:val="0"/>
        </w:rPr>
      </w:pPr>
    </w:p>
    <w:p w14:paraId="3928B667">
      <w:pPr>
        <w:bidi w:val="0"/>
        <w:spacing w:before="0" w:after="0" w:line="360" w:lineRule="auto"/>
        <w:jc w:val="left"/>
        <w:rPr>
          <w:b w:val="0"/>
          <w:bCs w:val="0"/>
        </w:rPr>
      </w:pPr>
    </w:p>
    <w:p w14:paraId="098FF199">
      <w:pPr>
        <w:bidi w:val="0"/>
        <w:spacing w:before="0" w:after="0" w:line="360" w:lineRule="auto"/>
        <w:jc w:val="left"/>
        <w:rPr>
          <w:b w:val="0"/>
          <w:bCs w:val="0"/>
        </w:rPr>
      </w:pPr>
    </w:p>
    <w:p w14:paraId="5CAD2952">
      <w:pPr>
        <w:bidi w:val="0"/>
        <w:spacing w:before="0" w:after="0" w:line="360" w:lineRule="auto"/>
        <w:jc w:val="left"/>
        <w:rPr>
          <w:b w:val="0"/>
          <w:bCs w:val="0"/>
        </w:rPr>
      </w:pPr>
    </w:p>
    <w:p w14:paraId="3B414886">
      <w:p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b/>
          <w:bCs/>
          <w:sz w:val="24"/>
          <w:szCs w:val="24"/>
        </w:rPr>
        <w:t>PODSTAWA PRAWNA:</w:t>
      </w:r>
    </w:p>
    <w:p w14:paraId="01F047E1">
      <w:pPr>
        <w:bidi w:val="0"/>
        <w:spacing w:before="0" w:after="0" w:line="360" w:lineRule="auto"/>
        <w:jc w:val="left"/>
        <w:rPr>
          <w:b w:val="0"/>
          <w:bCs w:val="0"/>
        </w:rPr>
      </w:pPr>
    </w:p>
    <w:p w14:paraId="01FB038A">
      <w:pPr>
        <w:numPr>
          <w:ilvl w:val="0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rStyle w:val="13"/>
          <w:b w:val="0"/>
          <w:bCs w:val="0"/>
        </w:rPr>
        <w:t>Ustawa z dnia 14 grudnia 2016 r. – Prawo oświatowe</w:t>
      </w:r>
      <w:r>
        <w:rPr>
          <w:b w:val="0"/>
          <w:bCs w:val="0"/>
        </w:rPr>
        <w:t xml:space="preserve">, w szczególności art. 98 i art. 102, w brzmieniu wynikającym z tekstu jednolitego ogłoszonego w </w:t>
      </w:r>
      <w:r>
        <w:rPr>
          <w:rStyle w:val="13"/>
          <w:b w:val="0"/>
          <w:bCs w:val="0"/>
        </w:rPr>
        <w:t>Dz. U. z 2026 r. poz. 820</w:t>
      </w:r>
      <w:r>
        <w:rPr>
          <w:b w:val="0"/>
          <w:bCs w:val="0"/>
        </w:rPr>
        <w:t xml:space="preserve">, z późniejszymi zmianami; </w:t>
      </w:r>
    </w:p>
    <w:p w14:paraId="063CC1E9">
      <w:pPr>
        <w:numPr>
          <w:ilvl w:val="0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rStyle w:val="13"/>
          <w:b w:val="0"/>
          <w:bCs w:val="0"/>
        </w:rPr>
        <w:t>Ustawa z dnia 7 września 1991 r. o systemie oświaty</w:t>
      </w:r>
      <w:r>
        <w:rPr>
          <w:b w:val="0"/>
          <w:bCs w:val="0"/>
        </w:rPr>
        <w:t xml:space="preserve">, w zakresie przepisów pozostających w mocy i mających zastosowanie do publicznych przedszkoli, w szczególności dotyczących organizowania nauki religii oraz innych spraw regulowanych tą ustawą; </w:t>
      </w:r>
    </w:p>
    <w:p w14:paraId="71BE5FDC">
      <w:pPr>
        <w:numPr>
          <w:ilvl w:val="0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rStyle w:val="13"/>
          <w:b w:val="0"/>
          <w:bCs w:val="0"/>
        </w:rPr>
        <w:t>Ustawa z dnia 26 stycznia 1982 r. – Karta Nauczyciela</w:t>
      </w:r>
      <w:r>
        <w:rPr>
          <w:b w:val="0"/>
          <w:bCs w:val="0"/>
        </w:rPr>
        <w:t xml:space="preserve">, w zakresie praw i obowiązków nauczycieli, kwalifikacji, zatrudniania, awansu zawodowego oraz innych spraw wynikających ze stosunku pracy nauczycieli; </w:t>
      </w:r>
    </w:p>
    <w:p w14:paraId="04E76621">
      <w:pPr>
        <w:numPr>
          <w:ilvl w:val="0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rStyle w:val="13"/>
          <w:b w:val="0"/>
          <w:bCs w:val="0"/>
        </w:rPr>
        <w:t>Ustawa z dnia 21 listopada 2008 r. o pracownikach samorządowych</w:t>
      </w:r>
      <w:r>
        <w:rPr>
          <w:b w:val="0"/>
          <w:bCs w:val="0"/>
        </w:rPr>
        <w:t xml:space="preserve">, w zakresie dotyczącym pracowników niepedagogicznych zatrudnionych w Przedszkolu; </w:t>
      </w:r>
    </w:p>
    <w:p w14:paraId="040B48BC">
      <w:pPr>
        <w:numPr>
          <w:ilvl w:val="0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rStyle w:val="13"/>
          <w:b w:val="0"/>
          <w:bCs w:val="0"/>
        </w:rPr>
        <w:t>Ustawa z dnia 26 czerwca 1974 r. – Kodeks pracy</w:t>
      </w:r>
      <w:r>
        <w:rPr>
          <w:b w:val="0"/>
          <w:bCs w:val="0"/>
        </w:rPr>
        <w:t xml:space="preserve">, w zakresie dotyczącym stosunku pracy pracowników Przedszkola; </w:t>
      </w:r>
    </w:p>
    <w:p w14:paraId="53D40D2F">
      <w:pPr>
        <w:numPr>
          <w:ilvl w:val="0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rStyle w:val="13"/>
          <w:b w:val="0"/>
          <w:bCs w:val="0"/>
        </w:rPr>
        <w:t>Rozporządzenie Ministra Edukacji Narodowej z dnia 28 lutego 2019 r. w sprawie szczegółowej organizacji publicznych szkół i publicznych przedszkoli</w:t>
      </w:r>
      <w:r>
        <w:rPr>
          <w:b w:val="0"/>
          <w:bCs w:val="0"/>
        </w:rPr>
        <w:t xml:space="preserve">, z późniejszymi zmianami, wydane na podstawie art. 111 ustawy – Prawo oświatowe, określające w szczególności zasady organizacji publicznych przedszkoli; </w:t>
      </w:r>
    </w:p>
    <w:p w14:paraId="4F725B4E">
      <w:pPr>
        <w:numPr>
          <w:ilvl w:val="0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rStyle w:val="13"/>
          <w:b w:val="0"/>
          <w:bCs w:val="0"/>
        </w:rPr>
        <w:t>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</w:t>
      </w:r>
      <w:r>
        <w:rPr>
          <w:b w:val="0"/>
          <w:bCs w:val="0"/>
        </w:rPr>
        <w:t xml:space="preserve"> – </w:t>
      </w:r>
      <w:r>
        <w:rPr>
          <w:rStyle w:val="13"/>
          <w:b w:val="0"/>
          <w:bCs w:val="0"/>
        </w:rPr>
        <w:t>Dz. U. z 2026 r. poz. 378</w:t>
      </w:r>
      <w:r>
        <w:rPr>
          <w:b w:val="0"/>
          <w:bCs w:val="0"/>
        </w:rPr>
        <w:t xml:space="preserve">, z uwzględnieniem zmian wprowadzonych </w:t>
      </w:r>
      <w:r>
        <w:rPr>
          <w:rStyle w:val="13"/>
          <w:b w:val="0"/>
          <w:bCs w:val="0"/>
        </w:rPr>
        <w:t>rozporządzeniem Ministra Edukacji z dnia 8 lipca 2026 r. – Dz. U. z 2026 r. poz. 958</w:t>
      </w:r>
      <w:r>
        <w:rPr>
          <w:b w:val="0"/>
          <w:bCs w:val="0"/>
        </w:rPr>
        <w:t xml:space="preserve">, obowiązujących od dnia 1 września 2026 r. </w:t>
      </w:r>
    </w:p>
    <w:p w14:paraId="02DB3B46">
      <w:pPr>
        <w:numPr>
          <w:ilvl w:val="0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rStyle w:val="13"/>
          <w:b w:val="0"/>
          <w:bCs w:val="0"/>
        </w:rPr>
        <w:t>Rozporządzenie Ministra Edukacji z dnia 9 sierpnia 2017 r. w sprawie zasad organizacji i udzielania pomocy psychologiczno-pedagogicznej w publicznych przedszkolach, szkołach i placówkach</w:t>
      </w:r>
      <w:r>
        <w:rPr>
          <w:b w:val="0"/>
          <w:bCs w:val="0"/>
        </w:rPr>
        <w:t xml:space="preserve">, z późniejszymi zmianami, w zakresie organizacji i udzielania pomocy psychologiczno-pedagogicznej; </w:t>
      </w:r>
    </w:p>
    <w:p w14:paraId="6F32EC59">
      <w:pPr>
        <w:numPr>
          <w:ilvl w:val="0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rStyle w:val="13"/>
          <w:b w:val="0"/>
          <w:bCs w:val="0"/>
        </w:rPr>
        <w:t>Rozporządzenie Ministra Edukacji Narodowej z dnia 9 sierpnia 2017 r. w sprawie warunków organizowania kształcenia, wychowania i opieki dla dzieci i młodzieży niepełnosprawnych, niedostosowanych społecznie i zagrożonych niedostosowaniem społecznym</w:t>
      </w:r>
      <w:r>
        <w:rPr>
          <w:b w:val="0"/>
          <w:bCs w:val="0"/>
        </w:rPr>
        <w:t xml:space="preserve">, z późniejszymi zmianami, w zakresie dotyczącym dzieci posiadających orzeczenie o potrzebie kształcenia specjalnego; </w:t>
      </w:r>
    </w:p>
    <w:p w14:paraId="5AD9B5C5">
      <w:pPr>
        <w:numPr>
          <w:ilvl w:val="0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rStyle w:val="13"/>
          <w:b w:val="0"/>
          <w:bCs w:val="0"/>
        </w:rPr>
        <w:t>Rozporządzenie Ministra Edukacji Narodowej z dnia 24 sierpnia 2017 r. w sprawie organizowania wczesnego wspomagania rozwoju dzieci</w:t>
      </w:r>
      <w:r>
        <w:rPr>
          <w:b w:val="0"/>
          <w:bCs w:val="0"/>
        </w:rPr>
        <w:t xml:space="preserve"> – </w:t>
      </w:r>
      <w:r>
        <w:rPr>
          <w:rStyle w:val="13"/>
          <w:b w:val="0"/>
          <w:bCs w:val="0"/>
        </w:rPr>
        <w:t>Dz. U. z 2017 r. poz. 1635</w:t>
      </w:r>
      <w:r>
        <w:rPr>
          <w:b w:val="0"/>
          <w:bCs w:val="0"/>
        </w:rPr>
        <w:t xml:space="preserve">, z późniejszymi zmianami, jeżeli Przedszkole organizuje wczesne wspomaganie rozwoju; </w:t>
      </w:r>
    </w:p>
    <w:p w14:paraId="74883E4B">
      <w:pPr>
        <w:numPr>
          <w:ilvl w:val="0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rStyle w:val="13"/>
          <w:b w:val="0"/>
          <w:bCs w:val="0"/>
        </w:rPr>
        <w:t>Rozporządzenie Ministra Edukacji Narodowej z dnia 25 sierpnia 2017 r. w sprawie sposobu prowadzenia przez publiczne przedszkola, szkoły i placówki dokumentacji przebiegu nauczania, działalności wychowawczej i opiekuńczej oraz rodzajów tej dokumentacji</w:t>
      </w:r>
      <w:r>
        <w:rPr>
          <w:b w:val="0"/>
          <w:bCs w:val="0"/>
        </w:rPr>
        <w:t xml:space="preserve">, w tekście jednolitym ogłoszonym w </w:t>
      </w:r>
      <w:r>
        <w:rPr>
          <w:rStyle w:val="13"/>
          <w:b w:val="0"/>
          <w:bCs w:val="0"/>
        </w:rPr>
        <w:t>Dz. U. z 2024 r. poz. 50</w:t>
      </w:r>
      <w:r>
        <w:rPr>
          <w:b w:val="0"/>
          <w:bCs w:val="0"/>
        </w:rPr>
        <w:t xml:space="preserve">, z późniejszymi zmianami; </w:t>
      </w:r>
    </w:p>
    <w:p w14:paraId="26134CA2">
      <w:pPr>
        <w:numPr>
          <w:ilvl w:val="0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rStyle w:val="13"/>
          <w:b w:val="0"/>
          <w:bCs w:val="0"/>
        </w:rPr>
        <w:t>Rozporządzenie Ministra Edukacji Narodowej i Sportu z dnia 31 grudnia 2002 r. w sprawie bezpieczeństwa i higieny w publicznych i niepublicznych szkołach i placówkach</w:t>
      </w:r>
      <w:r>
        <w:rPr>
          <w:b w:val="0"/>
          <w:bCs w:val="0"/>
        </w:rPr>
        <w:t xml:space="preserve">, w tekście jednolitym ogłoszonym w </w:t>
      </w:r>
      <w:r>
        <w:rPr>
          <w:rStyle w:val="13"/>
          <w:b w:val="0"/>
          <w:bCs w:val="0"/>
        </w:rPr>
        <w:t>Dz. U. z 2020 r. poz. 1604</w:t>
      </w:r>
      <w:r>
        <w:rPr>
          <w:b w:val="0"/>
          <w:bCs w:val="0"/>
        </w:rPr>
        <w:t xml:space="preserve">, z późniejszymi zmianami; </w:t>
      </w:r>
    </w:p>
    <w:p w14:paraId="799092AC">
      <w:pPr>
        <w:numPr>
          <w:ilvl w:val="0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rStyle w:val="13"/>
          <w:b w:val="0"/>
          <w:bCs w:val="0"/>
        </w:rPr>
        <w:t>Rozporządzenie Ministra Edukacji Narodowej z dnia 14 kwietnia 1992 r. w sprawie warunków i sposobu organizowania nauki religii w publicznych przedszkolach i szkołach</w:t>
      </w:r>
      <w:r>
        <w:rPr>
          <w:b w:val="0"/>
          <w:bCs w:val="0"/>
        </w:rPr>
        <w:t xml:space="preserve">, w tekście jednolitym ogłoszonym w </w:t>
      </w:r>
      <w:r>
        <w:rPr>
          <w:rStyle w:val="13"/>
          <w:b w:val="0"/>
          <w:bCs w:val="0"/>
        </w:rPr>
        <w:t>Dz. U. z 2020 r. poz. 983</w:t>
      </w:r>
      <w:r>
        <w:rPr>
          <w:b w:val="0"/>
          <w:bCs w:val="0"/>
        </w:rPr>
        <w:t xml:space="preserve">, z późniejszymi zmianami; </w:t>
      </w:r>
    </w:p>
    <w:p w14:paraId="1C2C5AFE">
      <w:pPr>
        <w:numPr>
          <w:ilvl w:val="0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rStyle w:val="13"/>
          <w:b w:val="0"/>
          <w:bCs w:val="0"/>
        </w:rPr>
        <w:t>Rozporządzenie Ministra Edukacji z dnia 3 kwietnia 2025 r. w sprawie przeprowadzania postępowania rekrutacyjnego oraz postępowania uzupełniającego do publicznych przedszkoli, szkół, placówek i centrów</w:t>
      </w:r>
      <w:r>
        <w:rPr>
          <w:b w:val="0"/>
          <w:bCs w:val="0"/>
        </w:rPr>
        <w:t xml:space="preserve"> – </w:t>
      </w:r>
      <w:r>
        <w:rPr>
          <w:rStyle w:val="13"/>
          <w:b w:val="0"/>
          <w:bCs w:val="0"/>
        </w:rPr>
        <w:t>Dz. U. z 2025 r. poz. 464</w:t>
      </w:r>
      <w:r>
        <w:rPr>
          <w:b w:val="0"/>
          <w:bCs w:val="0"/>
        </w:rPr>
        <w:t xml:space="preserve">, w zakresie dotyczącym rekrutacji do Przedszkola; </w:t>
      </w:r>
    </w:p>
    <w:p w14:paraId="710E5644">
      <w:pPr>
        <w:numPr>
          <w:ilvl w:val="0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rStyle w:val="13"/>
          <w:b w:val="0"/>
          <w:bCs w:val="0"/>
        </w:rPr>
        <w:t>Uchwały Rady Miejskiej w Zelowie</w:t>
      </w:r>
      <w:r>
        <w:rPr>
          <w:b w:val="0"/>
          <w:bCs w:val="0"/>
        </w:rPr>
        <w:t xml:space="preserve"> dotyczące w szczególności:</w:t>
      </w:r>
    </w:p>
    <w:p w14:paraId="5156F4F2">
      <w:pPr>
        <w:numPr>
          <w:ilvl w:val="1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 xml:space="preserve">czasu pracy Przedszkola; </w:t>
      </w:r>
    </w:p>
    <w:p w14:paraId="4FF5F569">
      <w:pPr>
        <w:numPr>
          <w:ilvl w:val="1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 xml:space="preserve">opłat za korzystanie z wychowania przedszkolnego; </w:t>
      </w:r>
    </w:p>
    <w:p w14:paraId="07CAC6E2">
      <w:pPr>
        <w:numPr>
          <w:ilvl w:val="1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 xml:space="preserve">opłat za wyżywienie; </w:t>
      </w:r>
    </w:p>
    <w:p w14:paraId="5FB36254">
      <w:pPr>
        <w:numPr>
          <w:ilvl w:val="1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 xml:space="preserve">zasad udzielania zwolnień lub ulg w opłatach; </w:t>
      </w:r>
    </w:p>
    <w:p w14:paraId="4EF44626">
      <w:pPr>
        <w:numPr>
          <w:ilvl w:val="1"/>
          <w:numId w:val="1"/>
        </w:numPr>
        <w:bidi w:val="0"/>
        <w:spacing w:before="0" w:after="0"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>innych spraw należących do kompetencji organu prowadzącego.</w:t>
      </w:r>
    </w:p>
    <w:p w14:paraId="7BA86C68">
      <w:pPr>
        <w:bidi w:val="0"/>
        <w:spacing w:before="0" w:after="0"/>
        <w:jc w:val="left"/>
        <w:rPr>
          <w:rFonts w:cs="Arial"/>
        </w:rPr>
      </w:pPr>
    </w:p>
    <w:p w14:paraId="58D5BDA3">
      <w:pPr>
        <w:bidi w:val="0"/>
        <w:spacing w:before="0" w:after="0"/>
        <w:jc w:val="left"/>
      </w:pPr>
    </w:p>
    <w:p w14:paraId="377B3C77">
      <w:pPr>
        <w:bidi w:val="0"/>
        <w:spacing w:before="0" w:after="0"/>
        <w:jc w:val="left"/>
      </w:pPr>
    </w:p>
    <w:p w14:paraId="1C64A05F">
      <w:pPr>
        <w:bidi w:val="0"/>
        <w:spacing w:before="0" w:after="0"/>
        <w:jc w:val="left"/>
      </w:pPr>
    </w:p>
    <w:p w14:paraId="266554B8">
      <w:pPr>
        <w:bidi w:val="0"/>
        <w:spacing w:before="0" w:after="0"/>
        <w:jc w:val="left"/>
      </w:pPr>
    </w:p>
    <w:p w14:paraId="3FA8A20E">
      <w:pPr>
        <w:bidi w:val="0"/>
        <w:spacing w:before="0" w:after="0"/>
        <w:jc w:val="left"/>
      </w:pPr>
    </w:p>
    <w:p w14:paraId="643003E5">
      <w:pPr>
        <w:bidi w:val="0"/>
        <w:spacing w:before="0" w:after="0"/>
        <w:jc w:val="left"/>
      </w:pPr>
    </w:p>
    <w:p w14:paraId="2098B623">
      <w:pPr>
        <w:bidi w:val="0"/>
        <w:spacing w:before="0" w:after="0"/>
        <w:jc w:val="left"/>
      </w:pPr>
    </w:p>
    <w:p w14:paraId="544A3EF8">
      <w:pPr>
        <w:bidi w:val="0"/>
        <w:spacing w:before="0" w:after="0"/>
        <w:jc w:val="left"/>
      </w:pPr>
    </w:p>
    <w:p w14:paraId="7571CE5C">
      <w:pPr>
        <w:bidi w:val="0"/>
        <w:spacing w:before="0" w:after="0"/>
        <w:jc w:val="left"/>
      </w:pPr>
    </w:p>
    <w:p w14:paraId="542DCD83">
      <w:pPr>
        <w:bidi w:val="0"/>
        <w:spacing w:before="0" w:after="0"/>
        <w:jc w:val="left"/>
      </w:pPr>
    </w:p>
    <w:p w14:paraId="0C6261DE">
      <w:pPr>
        <w:bidi w:val="0"/>
        <w:spacing w:before="0" w:after="0"/>
        <w:jc w:val="left"/>
      </w:pPr>
    </w:p>
    <w:p w14:paraId="7BDF61D3">
      <w:pPr>
        <w:bidi w:val="0"/>
        <w:spacing w:before="0" w:after="0"/>
        <w:jc w:val="left"/>
      </w:pPr>
    </w:p>
    <w:p w14:paraId="3B1C94A3">
      <w:pPr>
        <w:bidi w:val="0"/>
        <w:spacing w:before="0" w:after="0"/>
        <w:jc w:val="left"/>
      </w:pPr>
    </w:p>
    <w:p w14:paraId="2D62B433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694467CD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color w:val="000000"/>
          <w:sz w:val="24"/>
          <w:szCs w:val="24"/>
        </w:rPr>
        <w:t>§ 1.</w:t>
      </w:r>
    </w:p>
    <w:p w14:paraId="1D89FCCD">
      <w:pPr>
        <w:bidi w:val="0"/>
        <w:spacing w:before="0" w:after="0"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/>
          <w:b/>
          <w:color w:val="000000"/>
          <w:sz w:val="24"/>
          <w:szCs w:val="24"/>
        </w:rPr>
        <w:t>NAZWA I RODZAJ PRZEDSZKOLA ORAZ JEGO SIEDZIBA</w:t>
      </w:r>
    </w:p>
    <w:p w14:paraId="0803722D">
      <w:pPr>
        <w:bidi w:val="0"/>
        <w:spacing w:before="0"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558CAC91">
      <w:pPr>
        <w:pStyle w:val="4"/>
        <w:numPr>
          <w:ilvl w:val="0"/>
          <w:numId w:val="2"/>
        </w:numPr>
        <w:bidi w:val="0"/>
        <w:spacing w:before="0" w:after="0" w:line="360" w:lineRule="auto"/>
        <w:jc w:val="left"/>
      </w:pPr>
      <w:r>
        <w:rPr>
          <w:color w:val="000000"/>
          <w:sz w:val="24"/>
          <w:szCs w:val="24"/>
        </w:rPr>
        <w:t>Nazwa P</w:t>
      </w:r>
      <w:r>
        <w:rPr>
          <w:b w:val="0"/>
          <w:bCs w:val="0"/>
          <w:color w:val="000000"/>
          <w:sz w:val="24"/>
          <w:szCs w:val="24"/>
        </w:rPr>
        <w:t xml:space="preserve">rzedszkola: </w:t>
      </w:r>
      <w:r>
        <w:rPr>
          <w:rStyle w:val="13"/>
          <w:b w:val="0"/>
          <w:bCs w:val="0"/>
          <w:color w:val="000000"/>
          <w:sz w:val="24"/>
          <w:szCs w:val="24"/>
        </w:rPr>
        <w:t>Przedszkole Samorządowe Nr 4 im. Jana Brzechwy w Zelowie</w:t>
      </w:r>
    </w:p>
    <w:p w14:paraId="7B2B3CE2">
      <w:pPr>
        <w:pStyle w:val="4"/>
        <w:numPr>
          <w:ilvl w:val="0"/>
          <w:numId w:val="2"/>
        </w:numPr>
        <w:bidi w:val="0"/>
        <w:spacing w:before="0" w:after="0" w:line="360" w:lineRule="auto"/>
        <w:jc w:val="left"/>
        <w:rPr>
          <w:rFonts w:ascii="Liberation Serif" w:hAnsi="Liberation Serif"/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 xml:space="preserve">Przedszkole jest publicznym przedszkolem prowadzonym przez Gminę Zelów. </w:t>
      </w:r>
    </w:p>
    <w:p w14:paraId="480C3348">
      <w:pPr>
        <w:pStyle w:val="4"/>
        <w:numPr>
          <w:ilvl w:val="0"/>
          <w:numId w:val="2"/>
        </w:numPr>
        <w:bidi w:val="0"/>
        <w:spacing w:before="0" w:after="0" w:line="360" w:lineRule="auto"/>
        <w:jc w:val="left"/>
        <w:rPr>
          <w:rFonts w:ascii="Liberation Serif" w:hAnsi="Liberation Serif"/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 xml:space="preserve">Siedziba Przedszkola znajduje się w Zelowie przy ul. Żeromskiego 4/10, 97–425 Zelów. </w:t>
      </w:r>
    </w:p>
    <w:p w14:paraId="47319F13">
      <w:pPr>
        <w:pStyle w:val="4"/>
        <w:numPr>
          <w:ilvl w:val="0"/>
          <w:numId w:val="2"/>
        </w:numPr>
        <w:bidi w:val="0"/>
        <w:spacing w:before="0" w:after="0" w:line="360" w:lineRule="auto"/>
        <w:jc w:val="left"/>
        <w:rPr>
          <w:rFonts w:ascii="Liberation Serif" w:hAnsi="Liberation Serif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 xml:space="preserve">Przedszkole posługuje się pieczęcią o treści: </w:t>
      </w:r>
    </w:p>
    <w:p w14:paraId="0D08605A">
      <w:pPr>
        <w:pStyle w:val="17"/>
        <w:numPr>
          <w:ilvl w:val="0"/>
          <w:numId w:val="0"/>
        </w:numPr>
        <w:bidi w:val="0"/>
        <w:spacing w:before="0" w:after="0" w:line="360" w:lineRule="auto"/>
        <w:ind w:left="1080" w:firstLine="0"/>
        <w:contextualSpacing w:val="0"/>
        <w:jc w:val="left"/>
        <w:rPr>
          <w:rFonts w:ascii="Arial" w:hAnsi="Arial" w:cs="Arial"/>
          <w:sz w:val="20"/>
          <w:szCs w:val="20"/>
        </w:rPr>
      </w:pPr>
      <w:r>
        <w:rPr>
          <w:rStyle w:val="13"/>
          <w:rFonts w:cs="Arial"/>
          <w:b w:val="0"/>
          <w:bCs w:val="0"/>
          <w:color w:val="000000"/>
          <w:sz w:val="24"/>
          <w:szCs w:val="24"/>
        </w:rPr>
        <w:t>Przedszkole Samorządowe Nr 4 im. Jana Brzechwy w Zelowie</w:t>
      </w:r>
      <w:r>
        <w:rPr>
          <w:rFonts w:cs="Arial"/>
          <w:b w:val="0"/>
          <w:bCs w:val="0"/>
          <w:color w:val="000000"/>
          <w:sz w:val="24"/>
          <w:szCs w:val="24"/>
        </w:rPr>
        <w:br w:type="textWrapping"/>
      </w:r>
      <w:r>
        <w:rPr>
          <w:rFonts w:cs="Arial"/>
          <w:b w:val="0"/>
          <w:bCs w:val="0"/>
          <w:color w:val="000000"/>
          <w:sz w:val="24"/>
          <w:szCs w:val="24"/>
        </w:rPr>
        <w:t>ul. Żeromskiego 4/10</w:t>
      </w:r>
      <w:r>
        <w:rPr>
          <w:rFonts w:cs="Arial"/>
          <w:b w:val="0"/>
          <w:bCs w:val="0"/>
          <w:color w:val="000000"/>
          <w:sz w:val="24"/>
          <w:szCs w:val="24"/>
        </w:rPr>
        <w:br w:type="textWrapping"/>
      </w:r>
      <w:r>
        <w:rPr>
          <w:rFonts w:cs="Arial"/>
          <w:b w:val="0"/>
          <w:bCs w:val="0"/>
          <w:color w:val="000000"/>
          <w:sz w:val="24"/>
          <w:szCs w:val="24"/>
        </w:rPr>
        <w:t>97–425 Zelów</w:t>
      </w:r>
      <w:r>
        <w:rPr>
          <w:rFonts w:cs="Arial"/>
          <w:b w:val="0"/>
          <w:bCs w:val="0"/>
          <w:color w:val="000000"/>
          <w:sz w:val="24"/>
          <w:szCs w:val="24"/>
        </w:rPr>
        <w:br w:type="textWrapping"/>
      </w:r>
      <w:r>
        <w:rPr>
          <w:rFonts w:cs="Arial"/>
          <w:b w:val="0"/>
          <w:bCs w:val="0"/>
          <w:color w:val="000000"/>
          <w:sz w:val="24"/>
          <w:szCs w:val="24"/>
        </w:rPr>
        <w:t>NIP 769-19-18-039</w:t>
      </w:r>
      <w:r>
        <w:rPr>
          <w:rFonts w:cs="Arial"/>
          <w:b w:val="0"/>
          <w:bCs w:val="0"/>
          <w:color w:val="000000"/>
          <w:sz w:val="24"/>
          <w:szCs w:val="24"/>
        </w:rPr>
        <w:br w:type="textWrapping"/>
      </w:r>
      <w:r>
        <w:rPr>
          <w:rFonts w:cs="Arial"/>
          <w:b w:val="0"/>
          <w:bCs w:val="0"/>
          <w:color w:val="000000"/>
          <w:sz w:val="24"/>
          <w:szCs w:val="24"/>
        </w:rPr>
        <w:t>tel. (44) 634-12-43</w:t>
      </w:r>
    </w:p>
    <w:p w14:paraId="2EB04952">
      <w:pPr>
        <w:pStyle w:val="17"/>
        <w:bidi w:val="0"/>
        <w:spacing w:before="0" w:after="0" w:line="360" w:lineRule="auto"/>
        <w:ind w:left="0" w:right="0" w:firstLine="0"/>
        <w:contextualSpacing w:val="0"/>
        <w:jc w:val="left"/>
        <w:rPr>
          <w:rFonts w:ascii="Arial" w:hAnsi="Arial" w:cs="Arial"/>
          <w:sz w:val="20"/>
          <w:szCs w:val="20"/>
        </w:rPr>
      </w:pPr>
    </w:p>
    <w:p w14:paraId="3FB2510D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color w:val="000000"/>
          <w:sz w:val="24"/>
          <w:szCs w:val="24"/>
        </w:rPr>
        <w:t>§ 2.</w:t>
      </w:r>
    </w:p>
    <w:p w14:paraId="79FE72F9">
      <w:pPr>
        <w:bidi w:val="0"/>
        <w:spacing w:before="0" w:after="0" w:line="360" w:lineRule="auto"/>
        <w:jc w:val="center"/>
        <w:rPr>
          <w:rFonts w:ascii="Liberation Serif" w:hAnsi="Liberation Serif"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NAZWA I SIEDZIBA ORGANU PROWADZĄCEGO</w:t>
      </w:r>
    </w:p>
    <w:p w14:paraId="6ABD6B75">
      <w:pPr>
        <w:bidi w:val="0"/>
        <w:spacing w:before="0" w:after="0" w:line="360" w:lineRule="auto"/>
        <w:jc w:val="center"/>
        <w:rPr>
          <w:rFonts w:ascii="Liberation Serif" w:hAnsi="Liberation Serif" w:cs="Arial"/>
          <w:b/>
          <w:color w:val="000000"/>
          <w:sz w:val="24"/>
          <w:szCs w:val="24"/>
        </w:rPr>
      </w:pPr>
    </w:p>
    <w:p w14:paraId="61DB31DF">
      <w:pPr>
        <w:numPr>
          <w:ilvl w:val="0"/>
          <w:numId w:val="3"/>
        </w:numPr>
        <w:bidi w:val="0"/>
        <w:spacing w:before="0" w:after="0" w:line="360" w:lineRule="auto"/>
        <w:jc w:val="left"/>
      </w:pPr>
      <w:r>
        <w:rPr>
          <w:color w:val="000000"/>
          <w:sz w:val="24"/>
          <w:szCs w:val="24"/>
        </w:rPr>
        <w:t>Przedszkole jest jednostką or</w:t>
      </w:r>
      <w:r>
        <w:rPr>
          <w:b w:val="0"/>
          <w:bCs w:val="0"/>
          <w:color w:val="000000"/>
          <w:sz w:val="24"/>
          <w:szCs w:val="24"/>
        </w:rPr>
        <w:t xml:space="preserve">ganizacyjną, której organem  jest </w:t>
      </w:r>
      <w:r>
        <w:rPr>
          <w:rStyle w:val="13"/>
          <w:b w:val="0"/>
          <w:bCs w:val="0"/>
          <w:color w:val="000000"/>
          <w:sz w:val="24"/>
          <w:szCs w:val="24"/>
        </w:rPr>
        <w:t>Gmina Zelów</w:t>
      </w:r>
      <w:r>
        <w:rPr>
          <w:b w:val="0"/>
          <w:bCs w:val="0"/>
          <w:color w:val="000000"/>
          <w:sz w:val="24"/>
          <w:szCs w:val="24"/>
        </w:rPr>
        <w:t xml:space="preserve">. </w:t>
      </w:r>
    </w:p>
    <w:p w14:paraId="0C8E435F">
      <w:pPr>
        <w:numPr>
          <w:ilvl w:val="0"/>
          <w:numId w:val="3"/>
        </w:numPr>
        <w:bidi w:val="0"/>
        <w:spacing w:before="0" w:after="0" w:line="360" w:lineRule="auto"/>
        <w:jc w:val="left"/>
        <w:rPr>
          <w:rFonts w:ascii="Liberation Serif" w:hAnsi="Liberation Serif"/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 xml:space="preserve">Siedziba organu prowadzącego znajduje się przy ul. Żeromskiego 23, 97–425 Zelów. </w:t>
      </w:r>
    </w:p>
    <w:p w14:paraId="50439B9F">
      <w:pPr>
        <w:numPr>
          <w:ilvl w:val="0"/>
          <w:numId w:val="3"/>
        </w:numPr>
        <w:bidi w:val="0"/>
        <w:spacing w:before="0" w:after="0" w:line="360" w:lineRule="auto"/>
        <w:jc w:val="left"/>
        <w:rPr>
          <w:rFonts w:ascii="Liberation Serif" w:hAnsi="Liberation Serif"/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>Obsługę finansowo-księgową Przedszkola zapewnia Referat Oświaty, Kultury, Sportu i Zdrowia Urzędu Miejskiego w Zelowie.</w:t>
      </w:r>
    </w:p>
    <w:p w14:paraId="5E8E50E6">
      <w:pPr>
        <w:numPr>
          <w:ilvl w:val="0"/>
          <w:numId w:val="3"/>
        </w:numPr>
        <w:bidi w:val="0"/>
        <w:spacing w:before="0" w:after="0" w:line="360" w:lineRule="auto"/>
        <w:jc w:val="left"/>
        <w:rPr>
          <w:rFonts w:ascii="Liberation Serif" w:hAnsi="Liberation Serif" w:cs="Arial"/>
          <w:b w:val="0"/>
          <w:bCs w:val="0"/>
          <w:color w:val="000000"/>
          <w:sz w:val="24"/>
          <w:szCs w:val="24"/>
        </w:rPr>
      </w:pPr>
      <w:r>
        <w:rPr>
          <w:rFonts w:cs="Arial"/>
          <w:b w:val="0"/>
          <w:bCs w:val="0"/>
          <w:color w:val="000000"/>
          <w:sz w:val="24"/>
          <w:szCs w:val="24"/>
        </w:rPr>
        <w:t>Nadzór pedagogiczny nad Przedszkolem sprawuje Łódzki Kurator Oświaty.</w:t>
      </w:r>
    </w:p>
    <w:p w14:paraId="1FAAA04E">
      <w:pPr>
        <w:bidi w:val="0"/>
        <w:spacing w:before="0" w:after="0" w:line="360" w:lineRule="auto"/>
        <w:jc w:val="left"/>
        <w:rPr>
          <w:rFonts w:ascii="Liberation Serif" w:hAnsi="Liberation Serif"/>
          <w:b w:val="0"/>
          <w:bCs w:val="0"/>
          <w:color w:val="000000"/>
          <w:sz w:val="24"/>
          <w:szCs w:val="24"/>
        </w:rPr>
      </w:pPr>
    </w:p>
    <w:p w14:paraId="612561C9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color w:val="000000"/>
          <w:sz w:val="24"/>
          <w:szCs w:val="24"/>
        </w:rPr>
        <w:t>§ 3.</w:t>
      </w:r>
    </w:p>
    <w:p w14:paraId="61ABBED8">
      <w:pPr>
        <w:bidi w:val="0"/>
        <w:spacing w:before="0" w:after="0"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/>
          <w:b/>
          <w:bCs/>
          <w:i w:val="0"/>
          <w:caps w:val="0"/>
          <w:smallCaps w:val="0"/>
          <w:color w:val="000000"/>
          <w:spacing w:val="0"/>
          <w:sz w:val="24"/>
          <w:szCs w:val="24"/>
        </w:rPr>
        <w:t xml:space="preserve">CELE I ZADANIA PRZEDSZKOLA WYNIKAJĄCE Z PRZEPISÓW PRAWA, W TYM W ZAKRESIE UDZIELANIA POMOCY PSYCHOLOGICZNO-PEDAGOGICZNEJ, ORGANIZOWANIA OPIEKI NAD DZIEĆMI NIEPEŁNOSPRAWNYMI, UMOŻLIWIANIA DZIECIOM PODTRZYMYWANIA POCZUCIA TOŻSAMOŚCI NARODOWEJ, ETNICZNEJ, JĘZYKOWEJ I RELIGIJNEJ, Z UWZGLĘDNIENIEM ZASAD BEZPIECZEŃSTWA ORAZ ZASAD PROMOCJI I OCHRONY ZDROWIA </w:t>
      </w:r>
    </w:p>
    <w:p w14:paraId="08DC8DED">
      <w:pPr>
        <w:bidi w:val="0"/>
        <w:spacing w:before="0"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968D2E1">
      <w:pPr>
        <w:numPr>
          <w:ilvl w:val="0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>Przedszkole realizuje cele i zadania wynikające z przepisów prawa oświatowego, w szczególności z podstawy programowej wychowania przedszkolnego określonej w przepisach prawa obowiązujących od dnia 1 września 2026 r.</w:t>
      </w:r>
    </w:p>
    <w:p w14:paraId="23D3A7C1">
      <w:pPr>
        <w:numPr>
          <w:ilvl w:val="0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Celem wychowania przedszkolnego jest wspieranie wszechstronnego rozwoju dziecka w sferze fizycznej, emocjonalnej, społecznej, poznawczej i etycznej oraz wspomaganie dziecka w rozwijaniu jego potencjału jako jednostki i członka wspólnoty. </w:t>
      </w:r>
    </w:p>
    <w:p w14:paraId="5CBB354E">
      <w:pPr>
        <w:numPr>
          <w:ilvl w:val="0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>Przedszkole zapewnia każdemu dziecku warunki do:</w:t>
      </w:r>
    </w:p>
    <w:p w14:paraId="16958BB8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>rozwijania ciekawości, zainteresowań, uzdolnień i indywidualnych możliwości;</w:t>
      </w:r>
    </w:p>
    <w:p w14:paraId="1191BC82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rozwijania kompetencji językowych, matematycznych, cyfrowych i ruchowych; </w:t>
      </w:r>
    </w:p>
    <w:p w14:paraId="044077FB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rozwijania kompetencji poznawczych, społecznych i osobistych; </w:t>
      </w:r>
    </w:p>
    <w:p w14:paraId="3DD05344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rozwijania samodzielności, wytrwałości, odpowiedzialności i sprawczości; </w:t>
      </w:r>
    </w:p>
    <w:p w14:paraId="4E8E004E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podejmowania inicjatyw i działania na rzecz siebie oraz wspólnego dobra; </w:t>
      </w:r>
    </w:p>
    <w:p w14:paraId="0AD8821E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poznawania i rozumienia świata wartości, rozwijania empatii oraz kształtowania   </w:t>
      </w:r>
    </w:p>
    <w:p w14:paraId="1E1314F5">
      <w:pPr>
        <w:numPr>
          <w:ilvl w:val="0"/>
          <w:numId w:val="0"/>
        </w:numPr>
        <w:bidi w:val="0"/>
        <w:spacing w:before="0" w:after="0" w:line="360" w:lineRule="auto"/>
        <w:ind w:left="1080" w:firstLine="0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  postaw sprzyjających dokonywaniu odpowiedzialnych wyborów; </w:t>
      </w:r>
    </w:p>
    <w:p w14:paraId="4C88FE03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kształtowania postaw patriotycznych, wspólnotowych i obywatelskich,                                          </w:t>
      </w:r>
    </w:p>
    <w:p w14:paraId="78DB3262">
      <w:pPr>
        <w:numPr>
          <w:ilvl w:val="0"/>
          <w:numId w:val="0"/>
        </w:numPr>
        <w:bidi w:val="0"/>
        <w:spacing w:before="0" w:after="0" w:line="360" w:lineRule="auto"/>
        <w:ind w:left="1080" w:firstLine="0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  z poszanowaniem innych kultur, tradycji i światopoglądów; </w:t>
      </w:r>
    </w:p>
    <w:p w14:paraId="0AE6FDC1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rozwijania aktywności ruchowej i kształtowania nawyków służących zdrowiu; </w:t>
      </w:r>
    </w:p>
    <w:p w14:paraId="5CEC72EE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rozwijania umiejętności komunikowania się i współpracy z innymi; </w:t>
      </w:r>
    </w:p>
    <w:p w14:paraId="1733725E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rozwijania zainteresowania przyrodą, techniką, kulturą i sztuką. </w:t>
      </w:r>
    </w:p>
    <w:p w14:paraId="41BA27D7">
      <w:pPr>
        <w:numPr>
          <w:ilvl w:val="0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Działalność wychowawcza Przedszkola opiera się w szczególności na wartościach takich jak: wolność, odpowiedzialność, wspólnota, szacunek, godność, prawda, dobro, piękno, sprawiedliwość i solidarność. </w:t>
      </w:r>
    </w:p>
    <w:p w14:paraId="51C56F9B">
      <w:pPr>
        <w:numPr>
          <w:ilvl w:val="0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Do zadań Przedszkola należy w szczególności: </w:t>
      </w:r>
    </w:p>
    <w:p w14:paraId="38790D35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wspieranie wielokierunkowej aktywności dziecka poprzez organizowanie warunków sprzyjających nabywaniu doświadczeń w każdym obszarze jego rozwoju; </w:t>
      </w:r>
    </w:p>
    <w:p w14:paraId="3481FDA8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tworzenie warunków do swobodnego rozwoju, zabawy i odpoczynku w poczuciu bezpieczeństwa; </w:t>
      </w:r>
    </w:p>
    <w:p w14:paraId="062AC2BB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wspieranie aktywności dziecka rozwijających jego procesy poznawcze oraz umiejętność uczenia się; </w:t>
      </w:r>
    </w:p>
    <w:p w14:paraId="421E8134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budowanie wspólnoty, w której każde dziecko jest akceptowane, rozumiane i potrzebne, a różnorodność traktowana jest jako wartość; </w:t>
      </w:r>
    </w:p>
    <w:p w14:paraId="642609EA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wspieranie samodzielnego poznawania świata oraz dobór treści, metod i form pracy odpowiednich do indywidualnych potrzeb, możliwości, zainteresowań i tempa rozwoju dziecka; </w:t>
      </w:r>
    </w:p>
    <w:p w14:paraId="1FBEC23C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wzmacnianie poczucia wartości, indywidualności i oryginalności dziecka oraz potrzeby budowania relacji i działania z innymi i dla innych; </w:t>
      </w:r>
    </w:p>
    <w:p w14:paraId="79C1683D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kształtowanie samodzielności, nawyków zdrowotnych, sprawności ruchowej oraz zachowań zapewniających bezpieczeństwo; </w:t>
      </w:r>
    </w:p>
    <w:p w14:paraId="48602487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przygotowanie dziecka do rozpoznawania, nazywania i rozumienia własnych emocji oraz uczuć innych osób; </w:t>
      </w:r>
    </w:p>
    <w:p w14:paraId="28A54D23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rozwijanie wrażliwości estetycznej poprzez kontakt z literaturą, muzyką, ruchem, tańcem, teatrem, plastyką i innymi formami sztuki; </w:t>
      </w:r>
    </w:p>
    <w:p w14:paraId="04BC38FE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tworzenie warunków do bezpiecznego i samodzielnego poznawania przyrody oraz kształtowania odpowiedzialności za środowisko; </w:t>
      </w:r>
    </w:p>
    <w:p w14:paraId="49EEDC6B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tworzenie warunków do poznawania techniki, konstruowania, majsterkowania, eksperymentowania oraz prezentowania efektów własnej pracy; </w:t>
      </w:r>
    </w:p>
    <w:p w14:paraId="571F4D2F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rozwijanie kompetencji językowych poprzez różnorodne sytuacje komunikacyjne, kontakt z literaturą oraz zabawy słowne; </w:t>
      </w:r>
    </w:p>
    <w:p w14:paraId="6FF9EEE1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rozwijanie kompetencji matematycznych poprzez zabawy i sytuacje praktyczne związane m.in. z liczeniem, klasyfikowaniem, porównywaniem, mierzeniem, orientacją przestrzenną, dostrzeganiem rytmów i rozwiązywaniem problemów; </w:t>
      </w:r>
    </w:p>
    <w:p w14:paraId="0707279D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rozwijanie kompetencji cyfrowych w sposób bezpieczny, odpowiedzialny i odpowiedni do wieku dziecka, z zachowaniem zasad higieny cyfrowej; </w:t>
      </w:r>
    </w:p>
    <w:p w14:paraId="23CAD8B7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przygotowanie dzieci do bezpiecznego i odpowiedzialnego korzystania z technologii informacyjno-komunikacyjnych; </w:t>
      </w:r>
    </w:p>
    <w:p w14:paraId="7A44DB0F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umożliwianie dzieciom podtrzymywania i rozwijania poczucia tożsamości narodowej, etnicznej, regionalnej i językowej; </w:t>
      </w:r>
    </w:p>
    <w:p w14:paraId="715D4765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umożliwianie dzieciom poznawania wartości i zasad religijnych, z poszanowaniem wolności sumienia i wyznania oraz obowiązujących przepisów; </w:t>
      </w:r>
    </w:p>
    <w:p w14:paraId="40395514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organizowanie pomocy psychologiczno-pedagogicznej; </w:t>
      </w:r>
    </w:p>
    <w:p w14:paraId="399195D3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zapewnianie warunków do rozwoju dzieci z niepełnosprawnościami i innymi szczególnymi potrzebami, odpowiednio do rodzaju i stopnia niepełnosprawności oraz indywidualnych potrzeb dziecka; </w:t>
      </w:r>
    </w:p>
    <w:p w14:paraId="216F35CB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wspieranie rodziny w wychowaniu dziecka i przygotowaniu go do podjęcia nauki w szkole; </w:t>
      </w:r>
    </w:p>
    <w:p w14:paraId="743B4DC3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współpracę z rodzicami, poradniami psychologiczno-pedagogicznymi, specjalistami, organizacjami i instytucjami działającymi na rzecz dziecka i rodziny. </w:t>
      </w:r>
    </w:p>
    <w:p w14:paraId="1640F80A">
      <w:pPr>
        <w:numPr>
          <w:ilvl w:val="0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realizuje podejście do uczenia się określone w podstawie programowej, w którym dziecko rozwija w szczególności: </w:t>
      </w:r>
    </w:p>
    <w:p w14:paraId="6C09A255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kompetencje fundamentalne; </w:t>
      </w:r>
    </w:p>
    <w:p w14:paraId="7140AB2E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kompetencje przekrojowe; </w:t>
      </w:r>
    </w:p>
    <w:p w14:paraId="0F540415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wiedzę; </w:t>
      </w:r>
    </w:p>
    <w:p w14:paraId="0DB0E11E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sprawczość. </w:t>
      </w:r>
    </w:p>
    <w:p w14:paraId="728D6715">
      <w:pPr>
        <w:numPr>
          <w:ilvl w:val="0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Kompetencje fundamentalne obejmują w szczególności kompetencje: </w:t>
      </w:r>
    </w:p>
    <w:p w14:paraId="61F2A7C2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językowe; </w:t>
      </w:r>
    </w:p>
    <w:p w14:paraId="36798297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matematyczne; </w:t>
      </w:r>
    </w:p>
    <w:p w14:paraId="11B3DAFB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cyfrowe; </w:t>
      </w:r>
    </w:p>
    <w:p w14:paraId="42DF6B91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ruchowe. </w:t>
      </w:r>
    </w:p>
    <w:p w14:paraId="6CAFCACC">
      <w:pPr>
        <w:numPr>
          <w:ilvl w:val="0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Kompetencje przekrojowe rozwijane są przede wszystkim podczas zabawy, aktywności praktycznej, doświadczeń edukacyjnych i sytuacji społecznych. Obejmują one odpowiednio do wieku i możliwości dziecka w szczególności: </w:t>
      </w:r>
    </w:p>
    <w:p w14:paraId="50110827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rozwiązywanie problemów; </w:t>
      </w:r>
    </w:p>
    <w:p w14:paraId="775EB044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współpracę i dbanie o innych; </w:t>
      </w:r>
    </w:p>
    <w:p w14:paraId="3D43DD1B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myślenie krytyczne i twórcze; </w:t>
      </w:r>
    </w:p>
    <w:p w14:paraId="5BCB3090">
      <w:pPr>
        <w:numPr>
          <w:ilvl w:val="1"/>
          <w:numId w:val="4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rFonts w:cs="Arial"/>
          <w:b w:val="0"/>
          <w:bCs w:val="0"/>
          <w:color w:val="000000"/>
          <w:sz w:val="24"/>
          <w:szCs w:val="24"/>
        </w:rPr>
        <w:t xml:space="preserve">dbanie o siebie; </w:t>
      </w:r>
    </w:p>
    <w:p w14:paraId="6C9869D2">
      <w:pPr>
        <w:pStyle w:val="4"/>
        <w:numPr>
          <w:ilvl w:val="0"/>
          <w:numId w:val="4"/>
        </w:numPr>
        <w:bidi w:val="0"/>
        <w:spacing w:before="0" w:after="0" w:line="360" w:lineRule="auto"/>
        <w:jc w:val="left"/>
        <w:rPr>
          <w:rFonts w:ascii="Liberation Serif" w:hAnsi="Liberation Serif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Przedszkole organizuje doświadczenia edukacyjne umożliwiające dziecku działanie, eksperymentowanie, badanie, konstruowanie, współpracę, komunikowanie się i podejmowanie inicjatyw. </w:t>
      </w:r>
    </w:p>
    <w:p w14:paraId="71B04787">
      <w:pPr>
        <w:pStyle w:val="4"/>
        <w:numPr>
          <w:ilvl w:val="0"/>
          <w:numId w:val="4"/>
        </w:numPr>
        <w:bidi w:val="0"/>
        <w:spacing w:before="0" w:after="0" w:line="360" w:lineRule="auto"/>
        <w:jc w:val="left"/>
        <w:rPr>
          <w:rFonts w:ascii="Liberation Serif" w:hAnsi="Liberation Serif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realizacji zadań Przedszkole uwzględnia indywidualne tempo rozwoju dziecka, jego potrzeby rozwojowe i edukacyjne, możliwości psychofizyczne, zainteresowania, uzdolnienia oraz sytuację rodzinną.</w:t>
      </w:r>
    </w:p>
    <w:p w14:paraId="609CB57D">
      <w:pPr>
        <w:pStyle w:val="4"/>
        <w:bidi w:val="0"/>
        <w:spacing w:before="0" w:after="0" w:line="360" w:lineRule="auto"/>
        <w:jc w:val="left"/>
        <w:rPr>
          <w:rFonts w:ascii="Liberation Serif" w:hAnsi="Liberation Serif"/>
          <w:color w:val="000000"/>
          <w:sz w:val="24"/>
          <w:szCs w:val="24"/>
        </w:rPr>
      </w:pPr>
    </w:p>
    <w:p w14:paraId="15D2F61E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color w:val="000000"/>
          <w:sz w:val="24"/>
          <w:szCs w:val="24"/>
        </w:rPr>
        <w:t>§ 4.</w:t>
      </w:r>
    </w:p>
    <w:p w14:paraId="1616B7AB">
      <w:pPr>
        <w:bidi w:val="0"/>
        <w:spacing w:before="0" w:after="0"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/>
          <w:b/>
          <w:bCs/>
          <w:i w:val="0"/>
          <w:caps w:val="0"/>
          <w:smallCaps w:val="0"/>
          <w:color w:val="000000"/>
          <w:spacing w:val="0"/>
          <w:sz w:val="24"/>
          <w:szCs w:val="24"/>
        </w:rPr>
        <w:t xml:space="preserve">SPOSÓB REALIZACJI ZADAŃ PRZEDSZKOLA, Z UWZGLĘDNIENIEM WSPOMAGANIA INDYWIDUALNEGO ROZWOJU DZIECKA ORAZ WSPOMAGANIA RODZINY W WYCHOWANIU DZIECKA I PRZYGOTOWANIU GO DO NAUKI W SZKOLE, A W PRZYPADKU DZIECI NIEPEŁNOSPRAWNYCH – ZE SZCZEGÓLNYM UWZGLĘDNIENIEM RODZAJU NIEPEŁNOSPRAWNOŚCI </w:t>
      </w:r>
    </w:p>
    <w:p w14:paraId="2230ABBF">
      <w:pPr>
        <w:bidi w:val="0"/>
        <w:spacing w:before="0"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E596855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realizuje swoje zadania poprzez organizowanie procesu wychowania, opieki i uczenia się w sposób zintegrowany, z uwzględnieniem potrzeb rozwojowych dzieci, ich możliwości psychofizycznych, zainteresowań, uzdolnień oraz indywidualnego tempa rozwoju. </w:t>
      </w:r>
    </w:p>
    <w:p w14:paraId="7842C1E4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Podstawową formą aktywności dziecka w Przedszkolu jest zabawa, a proces uczenia się opiera się w szczególności na aktywności dziecka, bezpośrednim doświadczaniu, działaniu, eksperymentowaniu, obserwowaniu, badaniu, konstruowaniu, rozmowie i współpracy z innymi. </w:t>
      </w:r>
    </w:p>
    <w:p w14:paraId="0732E38B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Nauczyciele dobierają metody, formy i organizację pracy odpowiednio do wieku, potrzeb i możliwości dzieci, ze szczególnym uwzględnieniem metod aktywizujących, praktycznych, badawczych, problemowych i twórczych. </w:t>
      </w:r>
    </w:p>
    <w:p w14:paraId="52FFCCA1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W codziennej pracy Przedszkole stwarza dzieciom warunki do: </w:t>
      </w:r>
    </w:p>
    <w:p w14:paraId="6A748CCC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samodzielnego podejmowania aktywności i inicjatyw; </w:t>
      </w:r>
    </w:p>
    <w:p w14:paraId="3BCEB7CB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dokonywania wyborów odpowiednich do ich wieku i możliwości; </w:t>
      </w:r>
    </w:p>
    <w:p w14:paraId="3F3CCDED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planowania, realizowania i podsumowywania własnego działania; </w:t>
      </w:r>
    </w:p>
    <w:p w14:paraId="49881EB7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rozwijania samodzielności, wytrwałości i odpowiedzialności; </w:t>
      </w:r>
    </w:p>
    <w:p w14:paraId="37A68DE7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współpracy z innymi dziećmi i dorosłymi; </w:t>
      </w:r>
    </w:p>
    <w:p w14:paraId="559B347B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rozwiązywania problemów oraz poszukiwania własnych sposobów ich rozwiązania. </w:t>
      </w:r>
    </w:p>
    <w:p w14:paraId="16E0AE6F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wspiera indywidualny rozwój dziecka poprzez: </w:t>
      </w:r>
    </w:p>
    <w:p w14:paraId="6811E3C0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systematyczną obserwację pedagogiczną; </w:t>
      </w:r>
    </w:p>
    <w:p w14:paraId="13686F46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rozpoznawanie indywidualnych potrzeb rozwojowych i edukacyjnych oraz możliwości psychofizycznych dziecka; </w:t>
      </w:r>
    </w:p>
    <w:p w14:paraId="39211341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dostosowanie metod, form i tempa pracy do indywidualnych potrzeb dziecka; </w:t>
      </w:r>
    </w:p>
    <w:p w14:paraId="0EC6642F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organizowanie działań wspierających rozwój dziecka, odpowiednio do rozpoznanych potrzeb; </w:t>
      </w:r>
    </w:p>
    <w:p w14:paraId="7235DB6A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rozwijanie zainteresowań i uzdolnień dzieci; </w:t>
      </w:r>
    </w:p>
    <w:p w14:paraId="2C8953CD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współpracę nauczycieli, specjalistów i rodziców w planowaniu oraz realizacji działań wspierających dziecko. </w:t>
      </w:r>
    </w:p>
    <w:p w14:paraId="5D41B91D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rozwija kompetencje językowe dzieci poprzez codzienne sytuacje komunikacyjne, rozmowy, słuchanie, opowiadanie, kontakt z literaturą dziecięcą, zabawy słowne, działania twórcze oraz naukę języka obcego nowożytnego zgodnie z podstawą programową wychowania przedszkolnego. </w:t>
      </w:r>
    </w:p>
    <w:p w14:paraId="3C5F7C16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rozwija kompetencje matematyczne poprzez organizowanie zabaw i sytuacji praktycznych związanych w szczególności z liczeniem, klasyfikowaniem, porównywaniem, mierzeniem, orientacją przestrzenną, dostrzeganiem rytmów, zależności i rozwiązywaniem problemów. </w:t>
      </w:r>
    </w:p>
    <w:p w14:paraId="6AE08B33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Kompetencje cyfrowe dzieci są rozwijane w sposób bezpieczny i dostosowany do ich wieku i możliwości. Wykorzystanie narzędzi cyfrowych odbywa się w uzasadnionych celach edukacyjnych, z uwzględnieniem zasad higieny cyfrowej, ochrony prywatności oraz potrzeby podejmowania przez dzieci aktywności bez użycia urządzeń ekranowych. </w:t>
      </w:r>
    </w:p>
    <w:p w14:paraId="39F70669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rozwija kompetencje ruchowe poprzez codzienną aktywność fizyczną, zabawy ruchowe, ćwiczenia, pobyt na świeżym powietrzu oraz działania sprzyjające kształtowaniu prawidłowych nawyków zdrowotnych i bezpieczeństwa. </w:t>
      </w:r>
    </w:p>
    <w:p w14:paraId="51EB80B8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stwarza dzieciom możliwość bezpośredniego kontaktu z przyrodą, sztuką, kulturą, techniką i środowiskiem lokalnym, w szczególności poprzez obserwację, eksperymentowanie, konstruowanie, majsterkowanie, działania plastyczne, muzyczne, teatralne i ruchowe. </w:t>
      </w:r>
    </w:p>
    <w:p w14:paraId="0C3A26AE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wspomaga rodzinę w wychowaniu dziecka poprzez: </w:t>
      </w:r>
    </w:p>
    <w:p w14:paraId="3B48D1BC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przekazywanie rodzicom informacji o rozwoju, postępach, potrzebach i trudnościach dziecka; </w:t>
      </w:r>
    </w:p>
    <w:p w14:paraId="2F26660C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udzielanie rodzicom porad i konsultacji dotyczących wspierania rozwoju dziecka; </w:t>
      </w:r>
    </w:p>
    <w:p w14:paraId="456015D2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uzgadnianie z rodzicami kierunków i sposobów działań wspierających dziecko; </w:t>
      </w:r>
    </w:p>
    <w:p w14:paraId="03B22789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wspieranie rodziców w przygotowaniu dziecka do podjęcia nauki w szkole; </w:t>
      </w:r>
    </w:p>
    <w:p w14:paraId="20DC2A8B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współpracę ze specjalistami i instytucjami wspierającymi dziecko i rodzinę. </w:t>
      </w:r>
    </w:p>
    <w:p w14:paraId="33BA5698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Przygotowanie dziecka do podjęcia nauki w szkole odbywa się poprzez rozwijanie jego samodzielności, sprawczości, kompetencji językowych, matematycznych, cyfrowych i ruchowych oraz kompetencji społecznych i osobistych, odpowiednio do wieku i możliwości dziecka. </w:t>
      </w:r>
    </w:p>
    <w:p w14:paraId="7D9197F4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zapewnia warunki do wszechstronnego rozwoju dzieci o zróżnicowanych potrzebach rozwojowych i edukacyjnych, w tym dzieci z niepełnosprawnościami. </w:t>
      </w:r>
    </w:p>
    <w:p w14:paraId="7347D2EB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W przypadku dzieci z niepełnosprawnościami sposób realizacji zadań Przedszkola dostosowuje się do rodzaju i stopnia niepełnosprawności oraz indywidualnych potrzeb i możliwości dziecka, w szczególności poprzez: </w:t>
      </w:r>
    </w:p>
    <w:p w14:paraId="73589F9D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dostosowanie metod, form i organizacji pracy; </w:t>
      </w:r>
    </w:p>
    <w:p w14:paraId="7DBD68DB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zapewnienie odpowiednich warunków do udziału dziecka w życiu grupy i Przedszkola; </w:t>
      </w:r>
    </w:p>
    <w:p w14:paraId="5DE473A7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zapewnienie, w miarę potrzeb i możliwości organizacyjnych, odpowiednich pomocy dydaktycznych, sprzętu i środków wspierających; </w:t>
      </w:r>
    </w:p>
    <w:p w14:paraId="4953CCCE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realizację zaleceń zawartych w orzeczeniu o potrzebie kształcenia specjalnego; </w:t>
      </w:r>
    </w:p>
    <w:p w14:paraId="28D5C091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organizowanie pomocy psychologiczno-pedagogicznej oraz innych form wsparcia zgodnie z odrębnymi przepisami; </w:t>
      </w:r>
    </w:p>
    <w:p w14:paraId="0EA7A06A">
      <w:pPr>
        <w:numPr>
          <w:ilvl w:val="1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współpracę nauczycieli, specjalistów i rodziców w celu zapewnienia dziecku odpowiednich warunków rozwoju. </w:t>
      </w:r>
    </w:p>
    <w:p w14:paraId="4047DA26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organizuje zajęcia w formie grupowej, zespołowej i indywidualnej, odpowiednio do celów i zadań oraz potrzeb dzieci. </w:t>
      </w:r>
    </w:p>
    <w:p w14:paraId="7F61103D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Praca wychowawcza, dydaktyczna i opiekuńcza prowadzona jest na podstawie obowiązującej podstawy programowej wychowania przedszkolnego oraz programów wychowania przedszkolnego dopuszczonych do użytku w Przedszkolu. </w:t>
      </w:r>
    </w:p>
    <w:p w14:paraId="042C2EB9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Nauczyciele mogą opracowywać i realizować programy własne, odpowiadające potrzebom i możliwościom dzieci oraz specyfice Przedszkola, zgodnie z obowiązującymi przepisami prawa. </w:t>
      </w:r>
    </w:p>
    <w:p w14:paraId="7C672B17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organizuje zajęcia i sytuacje edukacyjne w taki sposób, aby dzieci miały możliwość działania, eksperymentowania, badania, konstruowania, komunikowania się, współpracy i podejmowania inicjatyw. </w:t>
      </w:r>
    </w:p>
    <w:p w14:paraId="2602892A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color w:val="000000"/>
          <w:sz w:val="24"/>
          <w:szCs w:val="24"/>
        </w:rPr>
        <w:t xml:space="preserve">W organizacji procesu wychowania, opieki i uczenia się Przedszkole uwzględnia zasady ochrony zdrowia i higieny dzieci, w szczególności potrzebę ruchu, odpoczynku, pobytu na świeżym powietrzu oraz właściwego rytmu dnia. </w:t>
      </w:r>
    </w:p>
    <w:p w14:paraId="1D9D3338">
      <w:pPr>
        <w:numPr>
          <w:ilvl w:val="0"/>
          <w:numId w:val="5"/>
        </w:num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  <w:r>
        <w:rPr>
          <w:rFonts w:cs="Arial"/>
          <w:i w:val="0"/>
          <w:caps w:val="0"/>
          <w:smallCaps w:val="0"/>
          <w:color w:val="000000"/>
          <w:spacing w:val="0"/>
          <w:sz w:val="24"/>
          <w:szCs w:val="24"/>
        </w:rPr>
        <w:t xml:space="preserve">Szczegółowa organizacja zajęć i aktywności dzieci wynika z ramowego rozkładu dnia oraz rozkładów dnia ustalanych dla poszczególnych oddziałów, z uwzględnieniem potrzeb, zainteresowań i możliwości dzieci. </w:t>
      </w:r>
    </w:p>
    <w:p w14:paraId="4A414C24">
      <w:pPr>
        <w:bidi w:val="0"/>
        <w:spacing w:before="0" w:after="0" w:line="360" w:lineRule="auto"/>
        <w:jc w:val="left"/>
        <w:rPr>
          <w:rFonts w:ascii="Arial" w:hAnsi="Arial" w:cs="Arial"/>
          <w:b/>
          <w:sz w:val="20"/>
          <w:szCs w:val="20"/>
        </w:rPr>
      </w:pPr>
    </w:p>
    <w:p w14:paraId="02C7D462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i w:val="0"/>
          <w:caps w:val="0"/>
          <w:smallCaps w:val="0"/>
          <w:color w:val="000000"/>
          <w:spacing w:val="0"/>
          <w:sz w:val="24"/>
          <w:szCs w:val="24"/>
        </w:rPr>
        <w:t>§ 5.</w:t>
      </w:r>
    </w:p>
    <w:p w14:paraId="568BFA38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b/>
          <w:bCs/>
          <w:i w:val="0"/>
          <w:caps w:val="0"/>
          <w:smallCaps w:val="0"/>
          <w:color w:val="000000"/>
          <w:spacing w:val="0"/>
          <w:sz w:val="24"/>
          <w:szCs w:val="24"/>
        </w:rPr>
        <w:t>SPOSÓB SPRAWOWANIA OPIEKI NAD DZIEĆMI W CZASIE ZAJĘĆ                                      W PRZEDSZKOLU ORAZ W CZASIE ZAJĘĆ POZA PRZEDSZKOLEM</w:t>
      </w:r>
    </w:p>
    <w:p w14:paraId="2617D372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745A268A">
      <w:pPr>
        <w:numPr>
          <w:ilvl w:val="0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zapewnia dzieciom opiekę i bezpieczeństwo podczas pobytu w Przedszkolu oraz podczas wszystkich zajęć i aktywności organizowanych poza jego terenem. </w:t>
      </w:r>
    </w:p>
    <w:p w14:paraId="62C8ECE8">
      <w:pPr>
        <w:numPr>
          <w:ilvl w:val="0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 bezpieczeństwo dzieci podczas zajęć odpowiada nauczyciel, któremu powierzono prowadzenie zajęć lub opiekę nad danym oddziałem, a także inni pracownicy Przedszkola w zakresie powierzonych im obowiązków. </w:t>
      </w:r>
    </w:p>
    <w:p w14:paraId="37047814">
      <w:pPr>
        <w:numPr>
          <w:ilvl w:val="0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Nauczyciel sprawuje bezpośrednią i stałą opiekę nad dziećmi podczas zajęć, zabawy, odpoczynku, spożywania posiłków, pobytu w ogrodzie oraz innych form aktywności organizowanych przez Przedszkole. </w:t>
      </w:r>
    </w:p>
    <w:p w14:paraId="26E84B3C">
      <w:pPr>
        <w:numPr>
          <w:ilvl w:val="0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Organizacja zajęć i zabaw uwzględnia: </w:t>
      </w:r>
    </w:p>
    <w:p w14:paraId="549B6558">
      <w:pPr>
        <w:numPr>
          <w:ilvl w:val="1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wiek, potrzeby rozwojowe i możliwości psychofizyczne dzieci; </w:t>
      </w:r>
    </w:p>
    <w:p w14:paraId="5AB0E129">
      <w:pPr>
        <w:numPr>
          <w:ilvl w:val="1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indywidualne potrzeby dzieci, w tym dzieci z niepełnosprawnościami; </w:t>
      </w:r>
    </w:p>
    <w:p w14:paraId="1ECD425B">
      <w:pPr>
        <w:numPr>
          <w:ilvl w:val="1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zasady bezpieczeństwa i higieny; </w:t>
      </w:r>
    </w:p>
    <w:p w14:paraId="578394F5">
      <w:pPr>
        <w:numPr>
          <w:ilvl w:val="1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konieczność zapewnienia dzieciom odpowiednich warunków do aktywności, odpoczynku i swobodnej zabawy. </w:t>
      </w:r>
    </w:p>
    <w:p w14:paraId="5E6B2BC1">
      <w:pPr>
        <w:numPr>
          <w:ilvl w:val="0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Nauczyciel przed rozpoczęciem zajęć sprawdza warunki bezpieczeństwa w miejscu, w którym będą one prowadzone, oraz podejmuje działania mające na celu wyeliminowanie lub ograniczenie występujących zagrożeń. </w:t>
      </w:r>
    </w:p>
    <w:p w14:paraId="0CC7467D">
      <w:pPr>
        <w:numPr>
          <w:ilvl w:val="0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Dzieci nie mogą pozostawać bez nadzoru osoby dorosłej podczas zajęć organizowanych przez Przedszkole. </w:t>
      </w:r>
    </w:p>
    <w:p w14:paraId="476F1A4D">
      <w:pPr>
        <w:numPr>
          <w:ilvl w:val="0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Podczas korzystania z pomieszczeń, sprzętu, zabawek i urządzeń nauczyciel zapewnia ich użytkowanie w sposób odpowiedni do wieku i możliwości dzieci oraz zgodny z zasadami bezpieczeństwa. </w:t>
      </w:r>
    </w:p>
    <w:p w14:paraId="323F800C">
      <w:pPr>
        <w:numPr>
          <w:ilvl w:val="0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Podczas pobytu dzieci na świeżym powietrzu nauczyciel zapewnia bezpośrednią opiekę nad dziećmi, dostosowując rodzaj i czas aktywności do warunków atmosferycznych, stanu zdrowia oraz możliwości psychofizycznych dzieci. </w:t>
      </w:r>
    </w:p>
    <w:p w14:paraId="49260AAC">
      <w:pPr>
        <w:numPr>
          <w:ilvl w:val="0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Wyjścia poza teren Przedszkola organizuje się w sposób zapewniający dzieciom bezpieczeństwo, zgodnie z obowiązującymi przepisami oraz wewnętrznymi procedurami Przedszkola. </w:t>
      </w:r>
    </w:p>
    <w:p w14:paraId="33F7B115">
      <w:pPr>
        <w:numPr>
          <w:ilvl w:val="0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Przed wyjściem poza teren Przedszkola nauczyciel zapoznaje dzieci z zasadami bezpiecznego zachowania i poruszania się oraz sprawdza stan liczebny grupy. </w:t>
      </w:r>
    </w:p>
    <w:p w14:paraId="6A943B69">
      <w:pPr>
        <w:numPr>
          <w:ilvl w:val="0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Podczas spacerów, wycieczek, wyjść edukacyjnych i innych zajęć poza Przedszkolem opiekę nad dziećmi sprawują nauczyciele oraz, w razie potrzeby, inne osoby wyznaczone przez dyrektora. Liczba opiekunów jest dostosowana do liczby dzieci, rodzaju aktywności, miejsca jej prowadzenia oraz występujących zagrożeń. </w:t>
      </w:r>
    </w:p>
    <w:p w14:paraId="0644005A">
      <w:pPr>
        <w:numPr>
          <w:ilvl w:val="0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Nauczyciel lub osoba sprawująca opiekę nad dziećmi podczas wyjścia jest zobowiązana do stałego monitorowania liczby dzieci oraz do sprawdzania stanu grupy w szczególności przed wyjściem, w trakcie przemieszczania się, po dotarciu na miejsce oraz przed powrotem do Przedszkola. </w:t>
      </w:r>
    </w:p>
    <w:p w14:paraId="5A789F78">
      <w:pPr>
        <w:numPr>
          <w:ilvl w:val="0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przypadku wycieczek i innych wyjść wymagających szczególnego przygotowania Przedszkole stosuje zasady określone w odrębnych przepisach oraz w obowiązujących w Przedszkolu regulaminach i procedurach. </w:t>
      </w:r>
    </w:p>
    <w:p w14:paraId="30FF277A">
      <w:pPr>
        <w:numPr>
          <w:ilvl w:val="0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przypadku dziecka posiadającego orzeczenie o potrzebie kształcenia specjalnego lub wymagającego szczególnego wsparcia sposób sprawowania opieki dostosowuje się do jego indywidualnych potrzeb, zaleceń zawartych w orzeczeniu oraz ustaleń dokonanych przez nauczycieli i specjalistów. </w:t>
      </w:r>
    </w:p>
    <w:p w14:paraId="57037EB7">
      <w:pPr>
        <w:numPr>
          <w:ilvl w:val="0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sytuacji zagrożenia bezpieczeństwa lub zdrowia dziecka nauczyciel podejmuje niezwłocznie działania adekwatne do sytuacji, w tym udziela pierwszej pomocy w zakresie posiadanych umiejętności oraz powiadamia dyrektora i rodziców zgodnie z obowiązującymi procedurami. </w:t>
      </w:r>
    </w:p>
    <w:p w14:paraId="4F0B2BBC">
      <w:pPr>
        <w:numPr>
          <w:ilvl w:val="0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Pracownicy Przedszkola są zobowiązani do przestrzegania zasad bezpieczeństwa, przepisów BHP, procedur obowiązujących w Przedszkolu oraz Standardów Ochrony Małoletnich. </w:t>
      </w:r>
    </w:p>
    <w:p w14:paraId="41B81650">
      <w:pPr>
        <w:numPr>
          <w:ilvl w:val="0"/>
          <w:numId w:val="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rFonts w:cs="Arial"/>
          <w:i w:val="0"/>
          <w:caps w:val="0"/>
          <w:smallCaps w:val="0"/>
          <w:color w:val="000000"/>
          <w:spacing w:val="0"/>
          <w:sz w:val="24"/>
          <w:szCs w:val="24"/>
        </w:rPr>
        <w:t>Szczegółowe zasady organizowania spacerów, wycieczek, wyjść oraz innych zajęć poza terenem Przedszkola określają odrębne procedury i regulaminy Przedszkola.</w:t>
      </w:r>
    </w:p>
    <w:p w14:paraId="7F8D175D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</w:p>
    <w:p w14:paraId="725EF441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i w:val="0"/>
          <w:caps w:val="0"/>
          <w:smallCaps w:val="0"/>
          <w:color w:val="000000"/>
          <w:spacing w:val="0"/>
          <w:sz w:val="24"/>
          <w:szCs w:val="24"/>
        </w:rPr>
        <w:t>§ 6.</w:t>
      </w:r>
    </w:p>
    <w:p w14:paraId="7A713AD6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b/>
          <w:bCs/>
          <w:i w:val="0"/>
          <w:caps w:val="0"/>
          <w:smallCaps w:val="0"/>
          <w:color w:val="000000"/>
          <w:spacing w:val="0"/>
          <w:sz w:val="24"/>
          <w:szCs w:val="24"/>
        </w:rPr>
        <w:t>SZCZEGÓŁOWE ZASADY PRZYPROWADZANIA I ODBIERANIA DZIECI PRZEZ RODZICÓW LUB UPOWAŻNIONĄ PRZEZ NICH OSOBĘ ZAPEWNIAJĄCĄ DZIECKU PEŁNE BEZPIECZEŃSTWO</w:t>
      </w:r>
    </w:p>
    <w:p w14:paraId="12BA0086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412B1D70">
      <w:pPr>
        <w:numPr>
          <w:ilvl w:val="0"/>
          <w:numId w:val="7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Dziecko jest przyprowadzane do Przedszkola i odbierane z niego przez rodziców lub prawnych opiekunów albo przez inną osobę pełnoletnią upoważnioną przez rodziców lub prawnych opiekunów, zapewniającą dziecku pełne bezpieczeństwo. </w:t>
      </w:r>
    </w:p>
    <w:p w14:paraId="7C177260">
      <w:pPr>
        <w:numPr>
          <w:ilvl w:val="0"/>
          <w:numId w:val="7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Rodzice lub prawni opiekunowie są zobowiązani do przestrzegania ustalonych przez Przedszkole godzin przyprowadzania i odbierania dzieci. </w:t>
      </w:r>
    </w:p>
    <w:p w14:paraId="70B990B0">
      <w:pPr>
        <w:numPr>
          <w:ilvl w:val="0"/>
          <w:numId w:val="7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Rodzic lub osoba upoważniona przyprowadzająca dziecko przekazuje je bezpośrednio pod opiekę nauczyciela lub pracownika Przedszkola. Niedopuszczalne jest pozostawienie dziecka bezpośrednio przed wejściem do budynku, w szatni lub w innym miejscu bez przekazania go pracownikowi Przedszkola. </w:t>
      </w:r>
    </w:p>
    <w:p w14:paraId="6139D282">
      <w:pPr>
        <w:numPr>
          <w:ilvl w:val="0"/>
          <w:numId w:val="7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Przy przyprowadzaniu dziecka rodzic lub osoba upoważniona jest zobowiązana poinformować nauczyciela o istotnych okolicznościach mogących mieć wpływ na bezpieczeństwo, samopoczucie lub funkcjonowanie dziecka w danym dniu. </w:t>
      </w:r>
    </w:p>
    <w:p w14:paraId="62AF8050">
      <w:pPr>
        <w:numPr>
          <w:ilvl w:val="0"/>
          <w:numId w:val="7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Dziecko może być odebrane z Przedszkola wyłącznie przez rodzica, prawnego opiekuna albo osobę pisemnie upoważnioną przez rodziców lub prawnych opiekunów. </w:t>
      </w:r>
    </w:p>
    <w:p w14:paraId="67BE73CC">
      <w:pPr>
        <w:numPr>
          <w:ilvl w:val="0"/>
          <w:numId w:val="7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Upoważnienie do odbioru dziecka powinno zawierać co najmniej imię i nazwisko osoby upoważnionej oraz dane pozwalające na jej identyfikację. Upoważnienie przechowuje się w dokumentacji Przedszkola. </w:t>
      </w:r>
    </w:p>
    <w:p w14:paraId="5F91BEA9">
      <w:pPr>
        <w:numPr>
          <w:ilvl w:val="0"/>
          <w:numId w:val="7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Rodzice są zobowiązani do niezwłocznego poinformowania Przedszkola o zmianie lub odwołaniu upoważnienia do odbioru dziecka oraz o zmianie danych kontaktowych. </w:t>
      </w:r>
    </w:p>
    <w:p w14:paraId="334EB68F">
      <w:pPr>
        <w:numPr>
          <w:ilvl w:val="0"/>
          <w:numId w:val="7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Osoba odbierająca dziecko musi być zdolna do zapewnienia mu pełnego bezpieczeństwa i sprawowania nad nim faktycznej opieki. Pracownik Przedszkola może odmówić wydania dziecka osobie, której stan wskazuje, że nie jest ona w stanie zapewnić dziecku bezpieczeństwa, w szczególności gdy znajduje się pod wpływem alkoholu lub innych środków odurzających. </w:t>
      </w:r>
    </w:p>
    <w:p w14:paraId="408E4193">
      <w:pPr>
        <w:numPr>
          <w:ilvl w:val="0"/>
          <w:numId w:val="7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przypadku odmowy wydania dziecka osobie, o której mowa w ust. 8, nauczyciel lub inny pracownik Przedszkola niezwłocznie powiadamia dyrektora i postępuje zgodnie z obowiązującą w Przedszkolu procedurą. </w:t>
      </w:r>
    </w:p>
    <w:p w14:paraId="4A64155E">
      <w:pPr>
        <w:numPr>
          <w:ilvl w:val="0"/>
          <w:numId w:val="7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przypadku braku możliwości odebrania dziecka przez rodzica lub osobę upoważnioną rodzic jest zobowiązany do zapewnienia innej osoby, która posiada stosowne upoważnienie i zapewni dziecku bezpieczeństwo. </w:t>
      </w:r>
    </w:p>
    <w:p w14:paraId="6A8C355D">
      <w:pPr>
        <w:numPr>
          <w:ilvl w:val="0"/>
          <w:numId w:val="7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Odbiór dziecka przez osobę niepełnoletnią może odbywać się wyłącznie na podstawie wyraźnego pisemnego upoważnienia rodzica lub prawnego opiekuna oraz zgodnie z obowiązującą w Przedszkolu procedurą, z uwzględnieniem bezpieczeństwa dziecka. </w:t>
      </w:r>
    </w:p>
    <w:p w14:paraId="3441EE0E">
      <w:pPr>
        <w:numPr>
          <w:ilvl w:val="0"/>
          <w:numId w:val="7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Osoba upoważniona do odbioru dziecka, na żądanie pracownika Przedszkola, jest zobowiązana do potwierdzenia swojej tożsamości. </w:t>
      </w:r>
    </w:p>
    <w:p w14:paraId="3947C1F9">
      <w:pPr>
        <w:numPr>
          <w:ilvl w:val="0"/>
          <w:numId w:val="7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Rodzice lub osoby upoważnione są zobowiązani do odbioru dziecka w godzinach pracy Przedszkola i niezwłocznego odebrania dziecka w przypadku wystąpienia okoliczności wymagających jego wcześniejszego odbioru. </w:t>
      </w:r>
    </w:p>
    <w:p w14:paraId="64D20A87">
      <w:pPr>
        <w:numPr>
          <w:ilvl w:val="0"/>
          <w:numId w:val="7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przypadku nieodebrania dziecka w ustalonym czasie Przedszkole podejmuje działania mające na celu skontaktowanie się z rodzicami lub osobami upoważnionymi do odbioru dziecka. </w:t>
      </w:r>
    </w:p>
    <w:p w14:paraId="29C086E7">
      <w:pPr>
        <w:numPr>
          <w:ilvl w:val="0"/>
          <w:numId w:val="7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Jeżeli pomimo podjętych działań nie jest możliwe skontaktowanie się z rodzicami lub osobami upoważnionymi, Przedszkole postępuje zgodnie z obowiązującymi przepisami prawa oraz przyjętymi procedurami, mając na względzie przede wszystkim bezpieczeństwo i dobro dziecka. </w:t>
      </w:r>
    </w:p>
    <w:p w14:paraId="500B35A4">
      <w:pPr>
        <w:numPr>
          <w:ilvl w:val="0"/>
          <w:numId w:val="7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Rodzice ponoszą odpowiedzialność za bezpieczeństwo dziecka od momentu odebrania go spod opieki pracownika Przedszkola. </w:t>
      </w:r>
    </w:p>
    <w:p w14:paraId="6AC583A9">
      <w:pPr>
        <w:numPr>
          <w:ilvl w:val="0"/>
          <w:numId w:val="7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rFonts w:cs="Arial"/>
          <w:i w:val="0"/>
          <w:caps w:val="0"/>
          <w:smallCaps w:val="0"/>
          <w:color w:val="000000"/>
          <w:spacing w:val="0"/>
          <w:sz w:val="24"/>
          <w:szCs w:val="24"/>
        </w:rPr>
        <w:t>Szczegółowe zasady przyprowadzania i odbierania dzieci, w tym sposób postępowania w sytuacjach nietypowych lub zagrażających bezpieczeństwu dziecka, określa „Procedura przyprowadzania i odbierania dzieci z Przedszkola”.</w:t>
      </w:r>
    </w:p>
    <w:p w14:paraId="5FBD745B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</w:p>
    <w:p w14:paraId="79E15D0F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i w:val="0"/>
          <w:caps w:val="0"/>
          <w:smallCaps w:val="0"/>
          <w:color w:val="000000"/>
          <w:spacing w:val="0"/>
          <w:sz w:val="24"/>
          <w:szCs w:val="24"/>
        </w:rPr>
        <w:t>§ 7.</w:t>
      </w:r>
    </w:p>
    <w:p w14:paraId="766FCB8D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b/>
          <w:bCs/>
          <w:i w:val="0"/>
          <w:caps w:val="0"/>
          <w:smallCaps w:val="0"/>
          <w:color w:val="000000"/>
          <w:spacing w:val="0"/>
          <w:sz w:val="24"/>
          <w:szCs w:val="24"/>
        </w:rPr>
        <w:t>FORMY WSPÓŁDZIAŁANIA Z RODZICAMI ORAZ CZĘSTOTLIWOŚĆ ORGANIZOWANIA KONTAKTÓW Z RODZICAMI</w:t>
      </w:r>
      <w:r>
        <w:rPr>
          <w:rFonts w:cs="Arial"/>
          <w:i w:val="0"/>
          <w:caps w:val="0"/>
          <w:smallCaps w:val="0"/>
          <w:color w:val="000000"/>
          <w:spacing w:val="0"/>
          <w:sz w:val="24"/>
          <w:szCs w:val="24"/>
        </w:rPr>
        <w:t xml:space="preserve"> </w:t>
      </w:r>
    </w:p>
    <w:p w14:paraId="595B7A46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4D8C3997">
      <w:pPr>
        <w:numPr>
          <w:ilvl w:val="0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współdziała z rodzicami w sprawach dotyczących wychowania, opieki, edukacji oraz indywidualnego rozwoju dziecka, kierując się zasadą wzajemnego szacunku, partnerstwa i dobra dziecka. </w:t>
      </w:r>
    </w:p>
    <w:p w14:paraId="750999AA">
      <w:pPr>
        <w:numPr>
          <w:ilvl w:val="0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Współdziałanie Przedszkola z rodzicami odbywa się w szczególności poprzez: </w:t>
      </w:r>
    </w:p>
    <w:p w14:paraId="514EDD08">
      <w:pPr>
        <w:numPr>
          <w:ilvl w:val="1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zebrania ogólne z rodzicami; </w:t>
      </w:r>
    </w:p>
    <w:p w14:paraId="43AFF369">
      <w:pPr>
        <w:numPr>
          <w:ilvl w:val="1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zebrania grupowe; </w:t>
      </w:r>
    </w:p>
    <w:p w14:paraId="5FF091B6">
      <w:pPr>
        <w:numPr>
          <w:ilvl w:val="1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indywidualne rozmowy i konsultacje z nauczycielami; </w:t>
      </w:r>
    </w:p>
    <w:p w14:paraId="4B7411ED">
      <w:pPr>
        <w:numPr>
          <w:ilvl w:val="1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indywidualne konsultacje ze specjalistami; </w:t>
      </w:r>
    </w:p>
    <w:p w14:paraId="310EB082">
      <w:pPr>
        <w:numPr>
          <w:ilvl w:val="1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kontakty telefoniczne; </w:t>
      </w:r>
    </w:p>
    <w:p w14:paraId="0AF388EA">
      <w:pPr>
        <w:numPr>
          <w:ilvl w:val="1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kontakt za pośrednictwem poczty elektronicznej; </w:t>
      </w:r>
    </w:p>
    <w:p w14:paraId="7424C2A2">
      <w:pPr>
        <w:numPr>
          <w:ilvl w:val="1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kontakt za pośrednictwem komunikatora </w:t>
      </w:r>
      <w:r>
        <w:rPr>
          <w:rStyle w:val="13"/>
          <w:b w:val="0"/>
          <w:bCs w:val="0"/>
          <w:color w:val="000000"/>
          <w:sz w:val="24"/>
          <w:szCs w:val="24"/>
        </w:rPr>
        <w:t>Messenger</w:t>
      </w:r>
      <w:r>
        <w:rPr>
          <w:b w:val="0"/>
          <w:bCs w:val="0"/>
          <w:color w:val="000000"/>
          <w:sz w:val="24"/>
          <w:szCs w:val="24"/>
        </w:rPr>
        <w:t>, w szc</w:t>
      </w:r>
      <w:r>
        <w:rPr>
          <w:color w:val="000000"/>
          <w:sz w:val="24"/>
          <w:szCs w:val="24"/>
        </w:rPr>
        <w:t xml:space="preserve">zególności za pośrednictwem grup utworzonych dla rodziców danego oddziału; </w:t>
      </w:r>
    </w:p>
    <w:p w14:paraId="0B7DA14F">
      <w:pPr>
        <w:numPr>
          <w:ilvl w:val="1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uroczystości, imprezy, spotkania i wydarzenia organizowane dla dzieci i rodziców; </w:t>
      </w:r>
    </w:p>
    <w:p w14:paraId="53D8EF97">
      <w:pPr>
        <w:numPr>
          <w:ilvl w:val="1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zajęcia otwarte i obserwacje zajęć; </w:t>
      </w:r>
    </w:p>
    <w:p w14:paraId="4F812739">
      <w:pPr>
        <w:numPr>
          <w:ilvl w:val="1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ankiety, konsultacje i inne formy pozyskiwania opinii rodziców; </w:t>
      </w:r>
    </w:p>
    <w:p w14:paraId="054F2376">
      <w:pPr>
        <w:numPr>
          <w:ilvl w:val="1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udział rodziców w działaniach i przedsięwzięciach Przedszkola, w zakresie uzgodnionym z dyrektorem i nauczycielami. </w:t>
      </w:r>
    </w:p>
    <w:p w14:paraId="7201DE8E">
      <w:pPr>
        <w:numPr>
          <w:ilvl w:val="0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Rodzice mają prawo do: </w:t>
      </w:r>
    </w:p>
    <w:p w14:paraId="31AA2808">
      <w:pPr>
        <w:numPr>
          <w:ilvl w:val="1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uzyskiwania informacji o zadaniach realizowanych przez Przedszkole i programie wychowania przedszkolnego; </w:t>
      </w:r>
    </w:p>
    <w:p w14:paraId="7AF03AA4">
      <w:pPr>
        <w:numPr>
          <w:ilvl w:val="1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uzyskiwania informacji o funkcjonowaniu, zachowaniu, postępach i rozwoju dziecka; </w:t>
      </w:r>
    </w:p>
    <w:p w14:paraId="00C82854">
      <w:pPr>
        <w:numPr>
          <w:ilvl w:val="1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konsultowania z nauczycielami i specjalistami spraw dotyczących dziecka; </w:t>
      </w:r>
    </w:p>
    <w:p w14:paraId="5BE623CB">
      <w:pPr>
        <w:numPr>
          <w:ilvl w:val="1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zgłaszania wniosków, opinii i propozycji dotyczących pracy Przedszkola; </w:t>
      </w:r>
    </w:p>
    <w:p w14:paraId="64D472E8">
      <w:pPr>
        <w:numPr>
          <w:ilvl w:val="1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współuczestniczenia w działaniach podejmowanych na rzecz dzieci. </w:t>
      </w:r>
    </w:p>
    <w:p w14:paraId="4FCDB4B0">
      <w:pPr>
        <w:numPr>
          <w:ilvl w:val="0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Nauczyciele przekazują rodzicom informacje dotyczące dziecka w sposób zapewniający poszanowanie jego prywatności oraz ochronę danych osobowych. </w:t>
      </w:r>
    </w:p>
    <w:p w14:paraId="620E3521">
      <w:pPr>
        <w:numPr>
          <w:ilvl w:val="0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>Zebrania z rodzicami o</w:t>
      </w:r>
      <w:r>
        <w:rPr>
          <w:b w:val="0"/>
          <w:bCs w:val="0"/>
          <w:color w:val="000000"/>
          <w:sz w:val="24"/>
          <w:szCs w:val="24"/>
        </w:rPr>
        <w:t xml:space="preserve">rganizuje się </w:t>
      </w:r>
      <w:r>
        <w:rPr>
          <w:rStyle w:val="13"/>
          <w:b w:val="0"/>
          <w:bCs w:val="0"/>
          <w:color w:val="000000"/>
          <w:sz w:val="24"/>
          <w:szCs w:val="24"/>
        </w:rPr>
        <w:t>co najmniej dwa razy w roku szkolnym</w:t>
      </w:r>
      <w:r>
        <w:rPr>
          <w:b w:val="0"/>
          <w:bCs w:val="0"/>
          <w:color w:val="000000"/>
          <w:sz w:val="24"/>
          <w:szCs w:val="24"/>
        </w:rPr>
        <w:t>, a w ra</w:t>
      </w:r>
      <w:r>
        <w:rPr>
          <w:color w:val="000000"/>
          <w:sz w:val="24"/>
          <w:szCs w:val="24"/>
        </w:rPr>
        <w:t xml:space="preserve">zie potrzeby częściej. </w:t>
      </w:r>
    </w:p>
    <w:p w14:paraId="6CBDB369">
      <w:pPr>
        <w:numPr>
          <w:ilvl w:val="0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Indywidualne konsultacje z nauczycielami i specjalistami organizowane są w miarę potrzeb, w terminach ustalonych z rodzicami, z uwzględnieniem organizacji pracy Przedszkola. </w:t>
      </w:r>
    </w:p>
    <w:p w14:paraId="012DC859">
      <w:pPr>
        <w:numPr>
          <w:ilvl w:val="0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Kontakty za pośrednictwem telefonu, poczty elektronicznej lub komunikatora Messenger mogą być prowadzone na bieżąco, w sprawach organizacyjnych i dotyczących funkcjonowania dziecka, z zachowaniem zasad ochrony prywatności i danych osobowych. </w:t>
      </w:r>
    </w:p>
    <w:p w14:paraId="797E9F36">
      <w:pPr>
        <w:numPr>
          <w:ilvl w:val="0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Kontakty nauczycieli z rodzicami powinny odbywać się w sposób niezakłócający organizacji pracy Przedszkola oraz z poszanowaniem prawa nauczycieli i rodziców do kontaktu w ustalonych godzinach. </w:t>
      </w:r>
    </w:p>
    <w:p w14:paraId="476367D4">
      <w:pPr>
        <w:numPr>
          <w:ilvl w:val="0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sprawach wymagających szczegółowego omówienia, w szczególności dotyczących rozwoju, trudności lub potrzeb dziecka, zaleca się bezpośrednią rozmowę z nauczycielem lub specjalistą, z zachowaniem poufności. </w:t>
      </w:r>
    </w:p>
    <w:p w14:paraId="44F4EA91">
      <w:pPr>
        <w:numPr>
          <w:ilvl w:val="0"/>
          <w:numId w:val="8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rFonts w:cs="Arial"/>
          <w:i w:val="0"/>
          <w:caps w:val="0"/>
          <w:smallCaps w:val="0"/>
          <w:color w:val="000000"/>
          <w:spacing w:val="0"/>
          <w:sz w:val="24"/>
          <w:szCs w:val="24"/>
        </w:rPr>
        <w:t>Współpraca z rodzicami może obejmować również wspólne planowanie i podejmowanie działań wspierających rozwój dziecka oraz przygotowanie go do podjęcia nauki w szkole.</w:t>
      </w:r>
    </w:p>
    <w:p w14:paraId="0A41FAF0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</w:p>
    <w:p w14:paraId="7FB65DF1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i w:val="0"/>
          <w:caps w:val="0"/>
          <w:smallCaps w:val="0"/>
          <w:color w:val="000000"/>
          <w:spacing w:val="0"/>
          <w:sz w:val="24"/>
          <w:szCs w:val="24"/>
        </w:rPr>
        <w:t>§ 8.</w:t>
      </w:r>
    </w:p>
    <w:p w14:paraId="3B0AA562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b/>
          <w:bCs/>
          <w:i w:val="0"/>
          <w:caps w:val="0"/>
          <w:smallCaps w:val="0"/>
          <w:color w:val="000000"/>
          <w:spacing w:val="0"/>
          <w:sz w:val="24"/>
          <w:szCs w:val="24"/>
        </w:rPr>
        <w:t>ORGANY PRZEDSZKOLA ORAZ ICH SZCZEGÓŁOWE KOMPETENCJE, A TAKŻE WARUNKI WSPÓŁDZIAŁANIA ORGANÓW PRZEDSZKOLA ORAZ SPOSÓB ROZWIĄZYWANIA SPORÓW MIĘDZY TYMI ORGANAMI</w:t>
      </w:r>
    </w:p>
    <w:p w14:paraId="250CF00E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041E8D10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Organami Przedszkola są: </w:t>
      </w:r>
    </w:p>
    <w:p w14:paraId="42E7538C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Dyrektor Przedszkola; </w:t>
      </w:r>
    </w:p>
    <w:p w14:paraId="44BD173D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Rada Pedagogiczna; </w:t>
      </w:r>
    </w:p>
    <w:p w14:paraId="3A16D13B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Rada Rodziców. </w:t>
      </w:r>
    </w:p>
    <w:p w14:paraId="09477275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Organy Przedszkola działają w ramach przyznanych im kompetencji, określonych w przepisach prawa oraz w Statucie Przedszkola. </w:t>
      </w:r>
    </w:p>
    <w:p w14:paraId="59E2730F">
      <w:pPr>
        <w:numPr>
          <w:ilvl w:val="0"/>
          <w:numId w:val="0"/>
        </w:numPr>
        <w:bidi w:val="0"/>
        <w:spacing w:before="0" w:after="0" w:line="360" w:lineRule="auto"/>
        <w:ind w:left="720" w:firstLine="0"/>
        <w:jc w:val="left"/>
        <w:rPr>
          <w:rFonts w:ascii="Arial" w:hAnsi="Arial" w:cs="Arial"/>
          <w:sz w:val="20"/>
          <w:szCs w:val="20"/>
        </w:rPr>
      </w:pPr>
    </w:p>
    <w:p w14:paraId="51A22A23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/>
          <w:bCs/>
          <w:color w:val="000000"/>
          <w:sz w:val="24"/>
          <w:szCs w:val="24"/>
        </w:rPr>
        <w:t>Dyrektor Przedszkola</w:t>
      </w:r>
    </w:p>
    <w:p w14:paraId="7F0A9DE6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Dyrektor Przedszkola: </w:t>
      </w:r>
    </w:p>
    <w:p w14:paraId="52F9ED3C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kieruje bieżącą działalnością Przedszkola i reprezentuje je na zewnątrz; </w:t>
      </w:r>
    </w:p>
    <w:p w14:paraId="686B324A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jest kierownikiem zakładu pracy dla zatrudnionych w Przedszkolu nauczycieli oraz pracowników administracji i obsługi; </w:t>
      </w:r>
    </w:p>
    <w:p w14:paraId="02E93BC1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sprawuje nadzór pedagogiczny zgodnie z obowiązującymi przepisami; </w:t>
      </w:r>
    </w:p>
    <w:p w14:paraId="1EF4520B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sprawuje opiekę nad dziećmi oraz stwarza warunki do ich harmonijnego rozwoju psychofizycznego, w szczególności poprzez działania wychowawcze, edukacyjne, opiekuńcze i prozdrowotne; </w:t>
      </w:r>
    </w:p>
    <w:p w14:paraId="62634F8F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zapewnia dzieciom oraz pracownikom bezpieczne i higieniczne warunki pobytu, pracy i uczestnictwa w zajęciach organizowanych przez Przedszkole; </w:t>
      </w:r>
    </w:p>
    <w:p w14:paraId="19DEABAE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organizuje pomoc psychologiczno-pedagogiczną oraz zapewnia warunki do realizacji zaleceń wynikających z orzeczeń i opinii poradni psychologiczno-pedagogicznej; </w:t>
      </w:r>
    </w:p>
    <w:p w14:paraId="44034111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organizuje pracę Przedszkola, w tym przygotowuje arkusz organizacji Przedszkola; </w:t>
      </w:r>
    </w:p>
    <w:p w14:paraId="46BB69FD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ustala ramowy rozkład dnia, z uwzględnieniem zasad ochrony zdrowia i higieny dzieci oraz warunków organizacyjnych Przedszkola; </w:t>
      </w:r>
    </w:p>
    <w:p w14:paraId="265CB7BC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dopuszcza do użytku w Przedszkolu programy wychowania przedszkolnego, zgodnie z obowiązującymi przepisami; </w:t>
      </w:r>
    </w:p>
    <w:p w14:paraId="292CD1B3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organizuje i nadzoruje proces rekrutacji dzieci do Przedszkola na zasadach określonych w odrębnych przepisach; </w:t>
      </w:r>
    </w:p>
    <w:p w14:paraId="12211C7F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dysponuje środkami określonymi w planie finansowym Przedszkola i odpowiada za ich prawidłowe wykorzystanie; </w:t>
      </w:r>
    </w:p>
    <w:p w14:paraId="01002BAC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organizuje administracyjną, finansową i gospodarczą obsługę Przedszkola; </w:t>
      </w:r>
    </w:p>
    <w:p w14:paraId="272AD512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kieruje polityką kadrową Przedszkola, w szczególności zatrudnia i zwalnia nauczycieli oraz innych pracowników, zgodnie z obowiązującymi przepisami; </w:t>
      </w:r>
    </w:p>
    <w:p w14:paraId="4B09D1A8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zapewnia pracownikom właściwe warunki pracy oraz organizuje działania służące doskonaleniu zawodowemu nauczycieli; </w:t>
      </w:r>
    </w:p>
    <w:p w14:paraId="396A6AB7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współpracuje z Radą Pedagogiczną, Radą Rodziców, organem prowadzącym, organem sprawującym nadzór pedagogiczny oraz innymi instytucjami i organizacjami działającymi na rzecz dzieci i ich rodzin; </w:t>
      </w:r>
    </w:p>
    <w:p w14:paraId="2D3CC103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wykonuje zadania związane z zapewnieniem bezpieczeństwa dzieciom i pracownikom podczas zajęć organizowanych przez Przedszkole oraz poza jego terenem; </w:t>
      </w:r>
    </w:p>
    <w:p w14:paraId="7CF3A56B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organizuje, w porozumieniu z organem prowadzącym, wczesne wspomaganie rozwoju dziecka, jeżeli Przedszkole prowadzi taką formę wsparcia; </w:t>
      </w:r>
    </w:p>
    <w:p w14:paraId="1CB3DECF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wykonuje inne zadania wynikające z przepisów prawa. </w:t>
      </w:r>
    </w:p>
    <w:p w14:paraId="0BC9DF3F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Do zadań Dyrektora w zakresie nadzoru pedagogicznego należy w szczególności: </w:t>
      </w:r>
    </w:p>
    <w:p w14:paraId="6D145CED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planowanie i organizowanie nadzoru pedagogicznego; </w:t>
      </w:r>
    </w:p>
    <w:p w14:paraId="1CBC3865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monitorowanie jakości pracy Przedszkola; </w:t>
      </w:r>
    </w:p>
    <w:p w14:paraId="4962BAF9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obserwowanie zajęć i innych form działalności nauczycieli; </w:t>
      </w:r>
    </w:p>
    <w:p w14:paraId="69BC1045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gromadzenie informacji o pracy nauczycieli; </w:t>
      </w:r>
    </w:p>
    <w:p w14:paraId="75B5D48B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przedstawianie Radzie Pedagogicznej wniosków wynikających ze sprawowanego nadzoru pedagogicznego; </w:t>
      </w:r>
    </w:p>
    <w:p w14:paraId="0052BFFB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podejmowanie działań służących doskonaleniu pracy Przedszkola; </w:t>
      </w:r>
    </w:p>
    <w:p w14:paraId="1C716B90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wspomaganie nauczycieli w realizacji ich zadań statutowych. </w:t>
      </w:r>
    </w:p>
    <w:p w14:paraId="7FEE7AB0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Dyrektor wykonuje swoje zadania z uwzględnieniem kompetencji pozostałych organów Przedszkola. </w:t>
      </w:r>
    </w:p>
    <w:p w14:paraId="337A4EB3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>Dyrektor wstrzymuje wykonanie uchwały Rady Pedagogicznej niezgodnej z przepisami prawa i zawiadamia o tym właściwe organy, zgodnie z obowiązującymi przepisami.</w:t>
      </w:r>
    </w:p>
    <w:p w14:paraId="4B548313">
      <w:pPr>
        <w:numPr>
          <w:ilvl w:val="0"/>
          <w:numId w:val="0"/>
        </w:numPr>
        <w:bidi w:val="0"/>
        <w:spacing w:before="0" w:after="0" w:line="360" w:lineRule="auto"/>
        <w:ind w:left="737" w:right="0" w:firstLine="0"/>
        <w:jc w:val="left"/>
        <w:rPr>
          <w:rFonts w:ascii="Arial" w:hAnsi="Arial" w:cs="Arial"/>
          <w:sz w:val="20"/>
          <w:szCs w:val="20"/>
        </w:rPr>
      </w:pPr>
    </w:p>
    <w:p w14:paraId="17B6DEDA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/>
          <w:bCs/>
          <w:color w:val="000000"/>
          <w:sz w:val="24"/>
          <w:szCs w:val="24"/>
        </w:rPr>
        <w:t>Rada Pedagogiczna</w:t>
      </w:r>
    </w:p>
    <w:p w14:paraId="182A1BAE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Rada Pedagogiczna jest kolegialnym organem Przedszkola w zakresie realizacji jego statutowych zadań dotyczących wychowania, opieki i uczenia się. </w:t>
      </w:r>
    </w:p>
    <w:p w14:paraId="3673128C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skład Rady Pedagogicznej wchodzą Dyrektor Przedszkola oraz wszyscy nauczyciele zatrudnieni w Przedszkolu. </w:t>
      </w:r>
    </w:p>
    <w:p w14:paraId="32DC90D2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Przewodniczącym Rady Pedagogicznej jest Dyrektor Przedszkola. </w:t>
      </w:r>
    </w:p>
    <w:p w14:paraId="31719404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zebraniach Rady Pedagogicznej mogą uczestniczyć, z głosem doradczym, osoby zaproszone przez Dyrektora lub Radę Pedagogiczną, zgodnie z obowiązującymi przepisami. </w:t>
      </w:r>
    </w:p>
    <w:p w14:paraId="08E02DA7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Do kompetencji stanowiących Rady Pedagogicznej należy w szczególności: </w:t>
      </w:r>
    </w:p>
    <w:p w14:paraId="4C112722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zatwierdzanie planów pracy Przedszkola; </w:t>
      </w:r>
    </w:p>
    <w:p w14:paraId="01BFC72D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podejmowanie uchwał w sprawie eksperymentów pedagogicznych, zgodnie z przepisami prawa; </w:t>
      </w:r>
    </w:p>
    <w:p w14:paraId="2A06DD1E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ustalanie organizacji doskonalenia zawodowego nauczycieli; </w:t>
      </w:r>
    </w:p>
    <w:p w14:paraId="59E45081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podejmowanie uchwał w sprawach skreślenia dziecka z listy dzieci, w przypadkach określonych w Statucie i zgodnie z obowiązującymi przepisami; </w:t>
      </w:r>
    </w:p>
    <w:p w14:paraId="4909AFC3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ustalanie sposobu wykorzystania wyników nadzoru pedagogicznego w celu doskonalenia pracy Przedszkola; </w:t>
      </w:r>
    </w:p>
    <w:p w14:paraId="565ED850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podejmowanie uchwał w innych sprawach należących do jej kompetencji na podstawie odrębnych przepisów. </w:t>
      </w:r>
    </w:p>
    <w:p w14:paraId="3A92BC2D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Rada Pedagogiczna opiniuje w szczególności: </w:t>
      </w:r>
    </w:p>
    <w:p w14:paraId="3FE46355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organizację pracy Przedszkola, w tym ramowy rozkład dnia; </w:t>
      </w:r>
    </w:p>
    <w:p w14:paraId="23E44A5B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projekt planu finansowego Przedszkola; </w:t>
      </w:r>
    </w:p>
    <w:p w14:paraId="35B8C3D2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propozycje Dyrektora dotyczące organizacji pracy nauczycieli; </w:t>
      </w:r>
    </w:p>
    <w:p w14:paraId="63F2BAE7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wnioski Dyrektora dotyczące przyznawania nauczycielom nagród, odznaczeń i innych wyróżnień, zgodnie z obowiązującymi przepisami; </w:t>
      </w:r>
    </w:p>
    <w:p w14:paraId="0F55B6C4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inne sprawy przedstawione przez Dyrektora, jeżeli obowiązek zasięgnięcia opinii Rady Pedagogicznej wynika z przepisów prawa. </w:t>
      </w:r>
    </w:p>
    <w:p w14:paraId="30EAD950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Rada Pedagogiczna może występować z wnioskami dotyczącymi działalności Przedszkola oraz spraw związanych z jego funkcjonowaniem. </w:t>
      </w:r>
    </w:p>
    <w:p w14:paraId="0C687AC4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Przedstawiciele Rady Pedagogicznej mogą przygotowywać projekt Statutu Przedszkola oraz projekty jego zmian i przedstawiać je Radzie Pedagogicznej do uchwalenia. </w:t>
      </w:r>
    </w:p>
    <w:p w14:paraId="0FF41CBD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Rada Pedagogiczna może wystąpić z umotywowanym wnioskiem do organu prowadzącego o odwołanie Dyrektora Przedszkola z funkcji, zgodnie z obowiązującymi przepisami. </w:t>
      </w:r>
    </w:p>
    <w:p w14:paraId="3317A1E2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Rada Pedagogiczna wybiera przedstawicieli do komisji konkursowej na stanowisko Dyrektora Przedszkola, w liczbie i na zasadach określonych w przepisach prawa. </w:t>
      </w:r>
    </w:p>
    <w:p w14:paraId="1FC57BA6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Uchwały Rady Pedagogicznej są podejmowane zwykłą większością głosów, w obecności co najmniej połowy jej członków, z zastrzeżeniem przepisów szczególnych. </w:t>
      </w:r>
    </w:p>
    <w:p w14:paraId="4F7ECE7F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Rada Pedagogiczna ustala regulamin swojej działalności. </w:t>
      </w:r>
    </w:p>
    <w:p w14:paraId="34DC4800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Zebrania Rady Pedagogicznej są protokołowane zgodnie z obowiązującymi przepisami oraz regulaminem Rady Pedagogicznej. </w:t>
      </w:r>
    </w:p>
    <w:p w14:paraId="22F0905D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Członkowie Rady Pedagogicznej oraz osoby uczestniczące w jej zebraniach są zobowiązani do nieujawniania spraw poruszanych podczas zebrań, które mogą naruszać dobra osobiste dzieci, ich rodziców, nauczycieli lub innych pracowników Przedszkola. </w:t>
      </w:r>
    </w:p>
    <w:p w14:paraId="73F498DE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Dyrektor Przedszkola wstrzymuje wykonanie uchwały Rady Pedagogicznej niezgodnej z przepisami prawa. O wstrzymaniu wykonania uchwały Dyrektor niezwłocznie zawiadamia organ prowadzący oraz organ sprawujący nadzór pedagogiczny, zgodnie z obowiązującymi przepisami. </w:t>
      </w:r>
    </w:p>
    <w:p w14:paraId="390504FC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Rada Pedagogiczna może występować do Dyrektora z wnioskami dotyczącymi organizacji pracy, wychowania, opieki i działalności edukacyjnej Przedszkola. </w:t>
      </w:r>
    </w:p>
    <w:p w14:paraId="08DED112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</w:p>
    <w:p w14:paraId="553293B6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/>
          <w:bCs/>
          <w:color w:val="000000"/>
          <w:sz w:val="24"/>
          <w:szCs w:val="24"/>
        </w:rPr>
        <w:t>Rada Rodziców</w:t>
      </w:r>
    </w:p>
    <w:p w14:paraId="05ACE240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Rada Rodziców jest kolegialnym organem Przedszkola reprezentującym ogół rodziców dzieci uczęszczających do Przedszkola. </w:t>
      </w:r>
    </w:p>
    <w:p w14:paraId="0A92A0C1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Rada Rodziców działa na podstawie przepisów prawa oraz uchwalonego przez siebie regulaminu. </w:t>
      </w:r>
    </w:p>
    <w:p w14:paraId="6FE2804F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Rada Rodziców może występować do Dyrektora, Rady Pedagogicznej, organu prowadzącego oraz organu sprawującego nadzór pedagogiczny z wnioskami i opiniami dotyczącymi wszystkich spraw Przedszkola. </w:t>
      </w:r>
    </w:p>
    <w:p w14:paraId="3D69A89D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Do zadań i kompetencji Rady Rodziców należy w szczególności: </w:t>
      </w:r>
    </w:p>
    <w:p w14:paraId="6ECCB95A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współpraca z Dyrektorem i Radą Pedagogiczną w sprawach wychowania, opieki, bezpieczeństwa i rozwoju dzieci; </w:t>
      </w:r>
    </w:p>
    <w:p w14:paraId="5B187D20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opiniowanie spraw, w których przepisy prawa przewidują obowiązek zasięgnięcia opinii Rady Rodziców; </w:t>
      </w:r>
    </w:p>
    <w:p w14:paraId="28F23C8E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opiniowanie projektu planu finansowego Przedszkola; </w:t>
      </w:r>
    </w:p>
    <w:p w14:paraId="598A82D5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opiniowanie organizacji pracy Przedszkola w zakresie przewidzianym przepisami prawa; </w:t>
      </w:r>
    </w:p>
    <w:p w14:paraId="0A7E8DE8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wspieranie działalności statutowej Przedszkola; </w:t>
      </w:r>
    </w:p>
    <w:p w14:paraId="5E32A783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podejmowanie działań na rzecz poprawy warunków pobytu dzieci w Przedszkolu; </w:t>
      </w:r>
    </w:p>
    <w:p w14:paraId="37659134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współpraca z rodzicami oraz reprezentowanie ich interesów w sprawach dotyczących działalności Przedszkola. </w:t>
      </w:r>
    </w:p>
    <w:p w14:paraId="248539FD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Rada Rodziców może gromadzić fundusze z dobrowolnych składek rodziców oraz innych źródeł, zgodnie z obowiązującymi przepisami. Zasady gospodarowania tymi środkami określa regulamin Rady Rodziców. </w:t>
      </w:r>
    </w:p>
    <w:p w14:paraId="06963DBE">
      <w:pPr>
        <w:numPr>
          <w:ilvl w:val="0"/>
          <w:numId w:val="0"/>
        </w:numPr>
        <w:bidi w:val="0"/>
        <w:spacing w:before="0" w:after="0" w:line="360" w:lineRule="auto"/>
        <w:ind w:left="720" w:firstLine="0"/>
        <w:jc w:val="left"/>
        <w:rPr>
          <w:rFonts w:ascii="Arial" w:hAnsi="Arial" w:cs="Arial"/>
          <w:sz w:val="20"/>
          <w:szCs w:val="20"/>
        </w:rPr>
      </w:pPr>
    </w:p>
    <w:p w14:paraId="43C0CAB1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/>
          <w:bCs/>
          <w:color w:val="000000"/>
          <w:sz w:val="24"/>
          <w:szCs w:val="24"/>
        </w:rPr>
        <w:t>Zasady współdziałania organów Przedszkola</w:t>
      </w:r>
    </w:p>
    <w:p w14:paraId="40BDA08A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Organy Przedszkola współdziałają ze sobą w celu zapewnienia prawidłowej realizacji zadań Przedszkola, a w szczególności: </w:t>
      </w:r>
    </w:p>
    <w:p w14:paraId="6BF54B04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zapewnienia dzieciom bezpieczeństwa i odpowiednich warunków rozwoju; </w:t>
      </w:r>
    </w:p>
    <w:p w14:paraId="37D2363E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właściwej organizacji wychowania, opieki i uczenia się; </w:t>
      </w:r>
    </w:p>
    <w:p w14:paraId="76EF6B23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współpracy z rodzicami; </w:t>
      </w:r>
    </w:p>
    <w:p w14:paraId="43A98814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podnoszenia jakości pracy Przedszkola; </w:t>
      </w:r>
    </w:p>
    <w:p w14:paraId="7F6342D6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przestrzegania praw dzieci i rodziców. </w:t>
      </w:r>
    </w:p>
    <w:p w14:paraId="6DFA808E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Każdy z organów Przedszkola ma prawo do swobodnego działania i podejmowania decyzji w granicach swoich kompetencji. </w:t>
      </w:r>
    </w:p>
    <w:p w14:paraId="4BFD9EB6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Dyrektor Przedszkola zapewnia bieżącą wymianę informacji pomiędzy organami, w szczególności poprzez: </w:t>
      </w:r>
    </w:p>
    <w:p w14:paraId="372098F5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przekazywanie informacji podczas zebrań i posiedzeń; </w:t>
      </w:r>
    </w:p>
    <w:p w14:paraId="3927EBD1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przekazywanie informacji w formie pisemnej lub elektronicznej; </w:t>
      </w:r>
    </w:p>
    <w:p w14:paraId="1085D2BE">
      <w:pPr>
        <w:numPr>
          <w:ilvl w:val="1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organizowanie wspólnych spotkań i konsultacji w sprawach wymagających współdziałania. </w:t>
      </w:r>
    </w:p>
    <w:p w14:paraId="0897F505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Organy Przedszkola mogą przedstawiać sobie wzajemnie opinie, wnioski i informacje dotyczące działalności Przedszkola. </w:t>
      </w:r>
    </w:p>
    <w:p w14:paraId="5E2E5AFE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Dyrektor, Rada Pedagogiczna i Rada Rodziców podejmują współpracę z poszanowaniem kompetencji każdego z organów oraz z uwzględnieniem dobra i bezpieczeństwa dzieci. </w:t>
      </w:r>
    </w:p>
    <w:p w14:paraId="363975AA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</w:p>
    <w:p w14:paraId="433D4D31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</w:p>
    <w:p w14:paraId="4E8EE455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/>
          <w:bCs/>
          <w:color w:val="000000"/>
          <w:sz w:val="24"/>
          <w:szCs w:val="24"/>
        </w:rPr>
        <w:t>Rozwiązywanie sporów między organami</w:t>
      </w:r>
    </w:p>
    <w:p w14:paraId="3F4D4342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przypadku sporu pomiędzy organami Przedszkola podejmuje się w pierwszej kolejności próbę jego rozwiązania w drodze rozmów, wyjaśnienia stanowisk i uzgodnienia wspólnego rozwiązania. </w:t>
      </w:r>
    </w:p>
    <w:p w14:paraId="073D8D6E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Koordynatorem współdziałania organów Przedszkola jest Dyrektor, który podejmuje działania zmierzające do rozwiązania sporu, z poszanowaniem kompetencji poszczególnych organów. </w:t>
      </w:r>
    </w:p>
    <w:p w14:paraId="2A19294A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przypadku sporu pomiędzy Dyrektorem a Radą Pedagogiczną lub Radą Rodziców strony dążą do rozwiązania sporu w drodze wzajemnych uzgodnień, z uwzględnieniem obowiązujących przepisów prawa. </w:t>
      </w:r>
    </w:p>
    <w:p w14:paraId="17FBFC70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Jeżeli rozwiązanie sporu nie jest możliwe w Przedszkolu, sprawa może zostać skierowana do właściwego organu prowadzącego lub organu sprawującego nadzór pedagogiczny, zgodnie z ich kompetencjami. </w:t>
      </w:r>
    </w:p>
    <w:p w14:paraId="7018E378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sprawach, w których rozstrzygnięcie należy do właściwego organu zewnętrznego, Dyrektor przekazuje sprawę temu organowi wraz z dokumentacją niezbędną do jej rozpatrzenia. </w:t>
      </w:r>
    </w:p>
    <w:p w14:paraId="364C3270">
      <w:pPr>
        <w:numPr>
          <w:ilvl w:val="0"/>
          <w:numId w:val="9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rFonts w:cs="Arial"/>
          <w:b w:val="0"/>
          <w:i w:val="0"/>
          <w:caps w:val="0"/>
          <w:smallCaps w:val="0"/>
          <w:color w:val="000000"/>
          <w:spacing w:val="0"/>
          <w:sz w:val="24"/>
          <w:szCs w:val="24"/>
        </w:rPr>
        <w:t>Przy rozwiązywaniu sporów wszystkie organy Przedszkola kierują się w szczególności dobrem dziecka, obowiązującymi przepisami prawa, zasadą wzajemnego poszanowania oraz poszanowaniem kompetencji każdego z organów.</w:t>
      </w:r>
    </w:p>
    <w:p w14:paraId="5570C8E3">
      <w:pPr>
        <w:numPr>
          <w:ilvl w:val="0"/>
          <w:numId w:val="0"/>
        </w:numPr>
        <w:bidi w:val="0"/>
        <w:spacing w:before="0" w:after="0" w:line="360" w:lineRule="auto"/>
        <w:ind w:left="720" w:firstLine="0"/>
        <w:jc w:val="left"/>
        <w:rPr>
          <w:rFonts w:ascii="Arial" w:hAnsi="Arial" w:cs="Arial"/>
          <w:sz w:val="20"/>
          <w:szCs w:val="20"/>
        </w:rPr>
      </w:pPr>
    </w:p>
    <w:p w14:paraId="7D8EEAB8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b w:val="0"/>
          <w:i w:val="0"/>
          <w:caps w:val="0"/>
          <w:smallCaps w:val="0"/>
          <w:color w:val="000000"/>
          <w:spacing w:val="0"/>
          <w:sz w:val="24"/>
          <w:szCs w:val="24"/>
        </w:rPr>
        <w:t>§ 9.</w:t>
      </w:r>
    </w:p>
    <w:p w14:paraId="34A56A4A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b/>
          <w:bCs/>
          <w:i w:val="0"/>
          <w:caps w:val="0"/>
          <w:smallCaps w:val="0"/>
          <w:color w:val="000000"/>
          <w:spacing w:val="0"/>
          <w:sz w:val="24"/>
          <w:szCs w:val="24"/>
        </w:rPr>
        <w:t>ORGANIZACJA PRACY PRZEDSZKOLA, W TYM ORGANIZACJA WCZESNEGO WSPOMAGANIA DZIECI ORAZ ZAJĘĆ REWALIDACYJNO-WYCHOWAWCZYCH</w:t>
      </w:r>
    </w:p>
    <w:p w14:paraId="2266361B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790D2203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Podstawową jednostką organizacyjną Przedszkola jest oddział obejmujący dzieci w zbliżonym wieku, z uwzględnieniem ich potrzeb rozwojowych, możliwości psychofizycznych, zainteresowań i uzdolnień. </w:t>
      </w:r>
    </w:p>
    <w:p w14:paraId="3A1E7F11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Przedszkolu organizuje się trzy oddziały. Liczba oddziałów oraz ich organizacja mogą ulegać zmianie w zależności od liczby dzieci przyjętych na dany rok szkolny, ich wieku, potrzeb rozwojowych oraz możliwości organizacyjnych Przedszkola. </w:t>
      </w:r>
    </w:p>
    <w:p w14:paraId="0DAFD7F2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uzasadnionych przypadkach dopuszcza się organizowanie grup mieszanych pod względem wieku, w szczególności według zbliżonego wieku dzieci, z uwzględnieniem ich potrzeb rozwojowych, możliwości psychofizycznych, zainteresowań i uzdolnień. </w:t>
      </w:r>
    </w:p>
    <w:p w14:paraId="70D98245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Liczba dzieci w oddziale nie może przekraczać liczby określonej w obowiązujących przepisach prawa. </w:t>
      </w:r>
    </w:p>
    <w:p w14:paraId="15124957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Organizację pracy Przedszkola dostosowuje się w szczególności do: </w:t>
      </w:r>
    </w:p>
    <w:p w14:paraId="15A31A72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liczby dzieci zgłoszonych i przyjętych na dany rok szkolny, co wpływa na liczbę oddziałów, rodzaj oraz czas ich pracy; </w:t>
      </w:r>
    </w:p>
    <w:p w14:paraId="5419B6FA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wieku, potrzeb rozwojowych i możliwości psychofizycznych dzieci; </w:t>
      </w:r>
    </w:p>
    <w:p w14:paraId="35D5068D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wymagań wynikających z podstawy programowej wychowania przedszkolnego; </w:t>
      </w:r>
    </w:p>
    <w:p w14:paraId="0995CFB8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programów wychowania przedszkolnego wybranych i dopuszczonych do realizacji w Przedszkolu; </w:t>
      </w:r>
    </w:p>
    <w:p w14:paraId="7ED26E77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warunków lokalowych, kadrowych i finansowych Przedszkola. </w:t>
      </w:r>
    </w:p>
    <w:p w14:paraId="2086BC5B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Szczegółową organizację pracy Przedszkola w danym roku szkolnym określa arkusz organizacji Przedszkola, opracowany i zatwierdzony zgodnie z obowiązującymi przepisami prawa. </w:t>
      </w:r>
    </w:p>
    <w:p w14:paraId="798D196F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Praca wychowawcza, dydaktyczna, opiekuńcza i edukacyjna Przedszkola jest organizowana zgodnie z obowiązującą podstawą programową wychowania przedszkolnego oraz programami wychowania przedszkolnego dopuszczonymi do użytku w Przedszkolu. </w:t>
      </w:r>
    </w:p>
    <w:p w14:paraId="6B78764E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Podstawową formą pracy z dziećmi są zajęcia i aktywności prowadzone w systemie grupowym, zespołowym i indywidualnym, odpowiednio do wieku, potrzeb, możliwości i zainteresowań dzieci. </w:t>
      </w:r>
    </w:p>
    <w:p w14:paraId="5AF6D23B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Proces wychowania, opieki i uczenia się organizuje się w sposób zintegrowany, z wykorzystaniem w szczególności: </w:t>
      </w:r>
    </w:p>
    <w:p w14:paraId="076FDCF2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zabawy i aktywności swobodnej; </w:t>
      </w:r>
    </w:p>
    <w:p w14:paraId="08DC80AC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aktywności praktycznej i działań doświadczalnych; </w:t>
      </w:r>
    </w:p>
    <w:p w14:paraId="326E4A44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obserwacji i eksperymentowania; </w:t>
      </w:r>
    </w:p>
    <w:p w14:paraId="1D6A60C8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działań badawczych i problemowych; </w:t>
      </w:r>
    </w:p>
    <w:p w14:paraId="3D46B1BE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działań twórczych, artystycznych i konstrukcyjnych; </w:t>
      </w:r>
    </w:p>
    <w:p w14:paraId="15BC8DCF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aktywności ruchowej; </w:t>
      </w:r>
    </w:p>
    <w:p w14:paraId="441745C1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kontaktu z przyrodą, kulturą, sztuką, techniką i środowiskiem lokalnym; </w:t>
      </w:r>
    </w:p>
    <w:p w14:paraId="77A5E3AB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współpracy z innymi dziećmi i podejmowania działań na rzecz wspólnego dobra. </w:t>
      </w:r>
    </w:p>
    <w:p w14:paraId="2E3D7236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wspomaga indywidualny rozwój każdego dziecka, dostosowując metody, formy i organizację pracy do jego wieku, możliwości psychofizycznych, potrzeb rozwojowych, zainteresowań i uzdolnień. </w:t>
      </w:r>
    </w:p>
    <w:p w14:paraId="2C7E4D54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stwarza warunki do rozwijania samodzielności, sprawczości, kreatywności, kompetencji społecznych, językowych, matematycznych, ruchowych, artystycznych i cyfrowych dzieci, odpowiednio do ich wieku i możliwości. </w:t>
      </w:r>
    </w:p>
    <w:p w14:paraId="6FEC8030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prowadzi obserwację pedagogiczną oraz rozpoznaje indywidualne potrzeby rozwojowe i edukacyjne dzieci, a wyniki obserwacji wykorzystuje do planowania i organizowania odpowiedniego wsparcia. </w:t>
      </w:r>
    </w:p>
    <w:p w14:paraId="310A9B78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przypadku dzieci wymagających dodatkowego wsparcia Przedszkole dostosowuje organizację, metody i formy pracy do indywidualnych potrzeb i możliwości dziecka oraz do zaleceń wynikających z posiadanych przez dziecko orzeczeń i opinii, zgodnie z obowiązującymi przepisami prawa. </w:t>
      </w:r>
    </w:p>
    <w:p w14:paraId="4241524A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wspomaga rodzinę w wychowaniu dziecka poprzez: </w:t>
      </w:r>
    </w:p>
    <w:p w14:paraId="521105B3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przekazywanie rodzicom informacji o rozwoju, potrzebach, możliwościach i zainteresowaniach dziecka; </w:t>
      </w:r>
    </w:p>
    <w:p w14:paraId="6F419DA2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udzielanie rodzicom wskazówek i porad dotyczących wspierania rozwoju dziecka; </w:t>
      </w:r>
    </w:p>
    <w:p w14:paraId="4DE8A12D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organizowanie konsultacji i spotkań ze specjalistami, w miarę potrzeb i możliwości Przedszkola; </w:t>
      </w:r>
    </w:p>
    <w:p w14:paraId="5C72C10D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wspólne podejmowanie działań wspierających dziecko; </w:t>
      </w:r>
    </w:p>
    <w:p w14:paraId="2F3BA88D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przygotowywanie dziecka do podjęcia nauki w szkole. </w:t>
      </w:r>
    </w:p>
    <w:p w14:paraId="500A241F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Godzina zajęć w Przedszkolu trwa 60 minut, z zastrzeżeniem odrębnych przepisów dotyczących czasu trwania poszczególnych zajęć. </w:t>
      </w:r>
    </w:p>
    <w:p w14:paraId="2DFA72B3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organizuje zajęcia dodatkowe, uwzględniające zainteresowania, uzdolnienia i potrzeby rozwojowe dzieci, zgodnie z obowiązującymi przepisami prawa oraz możliwościami organizacyjnymi Przedszkola. </w:t>
      </w:r>
    </w:p>
    <w:p w14:paraId="7A145D47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Do zajęć dodatkowych mogą należeć w szczególności: </w:t>
      </w:r>
    </w:p>
    <w:p w14:paraId="6AB21B63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zajęcia z języka angielskiego; </w:t>
      </w:r>
    </w:p>
    <w:p w14:paraId="44E6D54C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zajęcia rozwijające zainteresowania i uzdolnienia dzieci; </w:t>
      </w:r>
    </w:p>
    <w:p w14:paraId="09B34028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zajęcia wspierające rozwój dziecka; </w:t>
      </w:r>
    </w:p>
    <w:p w14:paraId="03CEF990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zajęcia wynikające z udzielanej pomocy psychologiczno-pedagogicznej; </w:t>
      </w:r>
    </w:p>
    <w:p w14:paraId="2E6BB7BF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zajęcia z zakresu edukacji językowej, matematycznej, ruchowej, artystycznej i cyfrowej; </w:t>
      </w:r>
    </w:p>
    <w:p w14:paraId="4C630136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inne zajęcia wynikające z potrzeb dzieci i możliwości organizacyjnych Przedszkola; </w:t>
      </w:r>
    </w:p>
    <w:p w14:paraId="25ABD837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nauka religii – na życzenie rodziców, na zasadach określonych w odrębnych przepisach. </w:t>
      </w:r>
    </w:p>
    <w:p w14:paraId="6E065AD4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Zajęcia dodatkowe mogą być prowadzone indywidualnie, w małych zespołach lub grupach, w zależności od ich rodzaju oraz potrzeb i możliwości dzieci. </w:t>
      </w:r>
    </w:p>
    <w:p w14:paraId="56B8F6D7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Czas trwania zajęć dodatkowych dostosowuje się do wieku, możliwości psychofizycznych i potrzeb dzieci oraz rodzaju prowadzonych zajęć i wynosi w przybliżeniu: </w:t>
      </w:r>
    </w:p>
    <w:p w14:paraId="552D2E46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dla dzieci w wieku 3–4 lat – około 15 minut; </w:t>
      </w:r>
    </w:p>
    <w:p w14:paraId="26E83D5E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dla dzieci w wieku 5–6 lat – około 30 minut. </w:t>
      </w:r>
    </w:p>
    <w:p w14:paraId="4DB28A5C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Organizację stałych, obowiązkowych i dodatkowych zajęć oraz sposób organizacji dnia określa ramowy rozkład dnia ustalony przez Dyrektora Przedszkola, z uwzględnieniem: </w:t>
      </w:r>
    </w:p>
    <w:p w14:paraId="088940E7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zasad ochrony zdrowia i higieny dzieci; </w:t>
      </w:r>
    </w:p>
    <w:p w14:paraId="3619CAA1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potrzeb rozwojowych i możliwości psychofizycznych dzieci; </w:t>
      </w:r>
    </w:p>
    <w:p w14:paraId="13EC7DCF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czasu przeznaczonego na zabawę, odpoczynek i aktywność ruchową; </w:t>
      </w:r>
    </w:p>
    <w:p w14:paraId="7C1703FF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pobytu na świeżym powietrzu; </w:t>
      </w:r>
    </w:p>
    <w:p w14:paraId="05A684A0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czynności samoobsługowych; </w:t>
      </w:r>
    </w:p>
    <w:p w14:paraId="6335229D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czasu przeznaczonego na posiłki; </w:t>
      </w:r>
    </w:p>
    <w:p w14:paraId="30E74172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warunków organizacyjnych Przedszkola. </w:t>
      </w:r>
    </w:p>
    <w:p w14:paraId="516B220D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Na podstawie ramowego rozkładu dnia nauczyciele sprawujący opiekę nad poszczególnymi oddziałami ustalają szczegółowy rozkład dnia, uwzględniając potrzeby, możliwości, zainteresowania i aktywność dzieci. </w:t>
      </w:r>
    </w:p>
    <w:p w14:paraId="1861B235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Rozkład dnia może być modyfikowany w ciągu dnia w zależności od bieżących potrzeb dzieci, warunków organizacyjnych, pogodowych, realizowanych przedsięwzięć oraz innych uzasadnionych okoliczności. </w:t>
      </w:r>
    </w:p>
    <w:p w14:paraId="5A1BEF2E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może realizować programy własne nauczycieli lub zespołów nauczycieli, jeżeli zostały opracowane i dopuszczone do realizacji zgodnie z obowiązującymi przepisami prawa. </w:t>
      </w:r>
    </w:p>
    <w:p w14:paraId="4C5375F6">
      <w:pPr>
        <w:numPr>
          <w:ilvl w:val="0"/>
          <w:numId w:val="0"/>
        </w:numPr>
        <w:bidi w:val="0"/>
        <w:spacing w:before="0" w:after="0" w:line="360" w:lineRule="auto"/>
        <w:ind w:left="720" w:firstLine="0"/>
        <w:jc w:val="left"/>
        <w:rPr>
          <w:rFonts w:ascii="Arial" w:hAnsi="Arial" w:cs="Arial"/>
          <w:sz w:val="20"/>
          <w:szCs w:val="20"/>
        </w:rPr>
      </w:pPr>
    </w:p>
    <w:p w14:paraId="5B9478B0">
      <w:pPr>
        <w:pStyle w:val="5"/>
        <w:bidi w:val="0"/>
        <w:spacing w:before="0" w:after="0" w:line="360" w:lineRule="auto"/>
        <w:jc w:val="left"/>
        <w:rPr>
          <w:rFonts w:ascii="Liberation Serif" w:hAnsi="Liberation Serif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Wczesne wspomaganie rozwoju i zajęcia rewalidacyjno-wychowawcze</w:t>
      </w:r>
    </w:p>
    <w:p w14:paraId="5D7B2550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Jeżeli Przedszkole prowadzi wczesne wspomaganie rozwoju dziecka, organizuje je zgodnie z obowiązującymi przepisami prawa, na podstawie opinii o potrzebie wczesnego wspomagania rozwoju. </w:t>
      </w:r>
    </w:p>
    <w:p w14:paraId="27E60848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Wczesne wspomaganie rozwoju ma na celu pobudzanie i rozwijanie psychoruchowego i społecznego rozwoju dziecka oraz udzielanie jego rodzinie pomocy w zakresie wspierania rozwoju dziecka, od chwili wykrycia niepełnosprawności do rozpoczęcia nauki w szkole. </w:t>
      </w:r>
    </w:p>
    <w:p w14:paraId="3F73B5F2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ramach wczesnego wspomagania Przedszkole zapewnia współpracę nauczycieli, specjalistów i rodziców oraz dostosowuje podejmowane działania do indywidualnych potrzeb, możliwości psychofizycznych i rodzaju niepełnosprawności dziecka. </w:t>
      </w:r>
    </w:p>
    <w:p w14:paraId="11657342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Jeżeli Przedszkole prowadzi zajęcia rewalidacyjno-wychowawcze, organizuje je zgodnie z odrębnymi przepisami, z uwzględnieniem indywidualnych potrzeb, możliwości psychofizycznych oraz rodzaju niepełnosprawności dziecka. </w:t>
      </w:r>
    </w:p>
    <w:p w14:paraId="075E4A28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Zajęcia rewalidacyjno-wychowawcze obejmują w szczególności działania służące rozwijaniu: </w:t>
      </w:r>
    </w:p>
    <w:p w14:paraId="04ADD4B0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samodzielności; </w:t>
      </w:r>
    </w:p>
    <w:p w14:paraId="74836CD8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komunikacji; </w:t>
      </w:r>
    </w:p>
    <w:p w14:paraId="649D0CF1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sprawności psychofizycznej; </w:t>
      </w:r>
    </w:p>
    <w:p w14:paraId="05BBAD99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zaradności osobistej; </w:t>
      </w:r>
    </w:p>
    <w:p w14:paraId="08CDC5E4">
      <w:pPr>
        <w:numPr>
          <w:ilvl w:val="1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umiejętności uczestniczenia w życiu społecznym – odpowiednio do możliwości dziecka. </w:t>
      </w:r>
    </w:p>
    <w:p w14:paraId="41F2B590">
      <w:pPr>
        <w:numPr>
          <w:ilvl w:val="0"/>
          <w:numId w:val="10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rFonts w:cs="Arial"/>
          <w:b w:val="0"/>
          <w:i w:val="0"/>
          <w:caps w:val="0"/>
          <w:smallCaps w:val="0"/>
          <w:color w:val="000000"/>
          <w:spacing w:val="0"/>
          <w:sz w:val="24"/>
          <w:szCs w:val="24"/>
        </w:rPr>
        <w:t>W przypadku dzieci posiadających orzeczenie o potrzebie kształcenia specjalnego lub inne dokumenty wymagające organizacji specjalistycznego wsparcia Przedszkole dostosowuje organizację pracy, metody, formy i warunki realizacji zadań do zaleceń zawartych w tych dokumentach oraz do indywidualnych potrzeb i możliwości dziecka, zgodnie z obowiązującymi przepisami prawa.</w:t>
      </w:r>
    </w:p>
    <w:p w14:paraId="1A5EFC4D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</w:p>
    <w:p w14:paraId="1735EE13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b w:val="0"/>
          <w:i w:val="0"/>
          <w:caps w:val="0"/>
          <w:smallCaps w:val="0"/>
          <w:color w:val="000000"/>
          <w:spacing w:val="0"/>
          <w:sz w:val="24"/>
          <w:szCs w:val="24"/>
        </w:rPr>
        <w:t>§ 10.</w:t>
      </w:r>
    </w:p>
    <w:p w14:paraId="72BB2692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b/>
          <w:bCs/>
          <w:i w:val="0"/>
          <w:caps w:val="0"/>
          <w:smallCaps w:val="0"/>
          <w:color w:val="000000"/>
          <w:spacing w:val="0"/>
          <w:sz w:val="24"/>
          <w:szCs w:val="24"/>
        </w:rPr>
        <w:t>CZAS PRACY PRZEDSZKOLA</w:t>
      </w:r>
    </w:p>
    <w:p w14:paraId="6185181E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4B76DB63">
      <w:pPr>
        <w:numPr>
          <w:ilvl w:val="0"/>
          <w:numId w:val="11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Przedszkole jest </w:t>
      </w:r>
      <w:r>
        <w:rPr>
          <w:rStyle w:val="13"/>
          <w:b w:val="0"/>
          <w:bCs w:val="0"/>
          <w:color w:val="000000"/>
          <w:sz w:val="24"/>
          <w:szCs w:val="24"/>
        </w:rPr>
        <w:t>jednostką nieferyjną</w:t>
      </w:r>
      <w:r>
        <w:rPr>
          <w:b w:val="0"/>
          <w:bCs w:val="0"/>
          <w:color w:val="000000"/>
          <w:sz w:val="24"/>
          <w:szCs w:val="24"/>
        </w:rPr>
        <w:t xml:space="preserve"> i funkcjonuje przez cały rok szkolny, trwający od dnia </w:t>
      </w:r>
      <w:r>
        <w:rPr>
          <w:rStyle w:val="13"/>
          <w:b w:val="0"/>
          <w:bCs w:val="0"/>
          <w:color w:val="000000"/>
          <w:sz w:val="24"/>
          <w:szCs w:val="24"/>
        </w:rPr>
        <w:t>1 września danego roku do dnia 31 sierpnia roku następnego</w:t>
      </w:r>
      <w:r>
        <w:rPr>
          <w:b w:val="0"/>
          <w:bCs w:val="0"/>
          <w:color w:val="000000"/>
          <w:sz w:val="24"/>
          <w:szCs w:val="24"/>
        </w:rPr>
        <w:t xml:space="preserve">, z wyjątkiem przerw ustalonych przez organ prowadzący. </w:t>
      </w:r>
    </w:p>
    <w:p w14:paraId="76FF96C2">
      <w:pPr>
        <w:numPr>
          <w:ilvl w:val="0"/>
          <w:numId w:val="11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Przedszkole jest czynne w dni robocze, z wyjątkiem </w:t>
      </w:r>
      <w:r>
        <w:rPr>
          <w:rStyle w:val="13"/>
          <w:b w:val="0"/>
          <w:bCs w:val="0"/>
          <w:color w:val="000000"/>
          <w:sz w:val="24"/>
          <w:szCs w:val="24"/>
        </w:rPr>
        <w:t>dni ustawowo wolnych od pracy oraz sobót</w:t>
      </w:r>
      <w:r>
        <w:rPr>
          <w:b w:val="0"/>
          <w:bCs w:val="0"/>
          <w:color w:val="000000"/>
          <w:sz w:val="24"/>
          <w:szCs w:val="24"/>
        </w:rPr>
        <w:t xml:space="preserve">. </w:t>
      </w:r>
    </w:p>
    <w:p w14:paraId="3FD69F8D">
      <w:pPr>
        <w:numPr>
          <w:ilvl w:val="0"/>
          <w:numId w:val="11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Czas pracy Przedszkola ustala </w:t>
      </w:r>
      <w:r>
        <w:rPr>
          <w:rStyle w:val="13"/>
          <w:b w:val="0"/>
          <w:bCs w:val="0"/>
          <w:color w:val="000000"/>
          <w:sz w:val="24"/>
          <w:szCs w:val="24"/>
        </w:rPr>
        <w:t>organ prowadzący na wniosek Dyrektora Przedszkola, w uzgodnieniu z Radą Rodziców</w:t>
      </w:r>
      <w:r>
        <w:rPr>
          <w:b w:val="0"/>
          <w:bCs w:val="0"/>
          <w:color w:val="000000"/>
          <w:sz w:val="24"/>
          <w:szCs w:val="24"/>
        </w:rPr>
        <w:t xml:space="preserve">, zgodnie z obowiązującymi przepisami prawa. </w:t>
      </w:r>
    </w:p>
    <w:p w14:paraId="65AC4199">
      <w:pPr>
        <w:numPr>
          <w:ilvl w:val="0"/>
          <w:numId w:val="11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Dzienny czas pracy Przedszkola wynosi </w:t>
      </w:r>
      <w:r>
        <w:rPr>
          <w:rStyle w:val="13"/>
          <w:b w:val="0"/>
          <w:bCs w:val="0"/>
          <w:color w:val="000000"/>
          <w:sz w:val="24"/>
          <w:szCs w:val="24"/>
        </w:rPr>
        <w:t>11 godzin</w:t>
      </w:r>
      <w:r>
        <w:rPr>
          <w:b w:val="0"/>
          <w:bCs w:val="0"/>
          <w:color w:val="000000"/>
          <w:sz w:val="24"/>
          <w:szCs w:val="24"/>
        </w:rPr>
        <w:t xml:space="preserve">, od godziny </w:t>
      </w:r>
      <w:r>
        <w:rPr>
          <w:rStyle w:val="13"/>
          <w:b w:val="0"/>
          <w:bCs w:val="0"/>
          <w:color w:val="000000"/>
          <w:sz w:val="24"/>
          <w:szCs w:val="24"/>
        </w:rPr>
        <w:t>6:00 do godziny 17:00</w:t>
      </w:r>
      <w:r>
        <w:rPr>
          <w:b w:val="0"/>
          <w:bCs w:val="0"/>
          <w:color w:val="000000"/>
          <w:sz w:val="24"/>
          <w:szCs w:val="24"/>
        </w:rPr>
        <w:t xml:space="preserve">. </w:t>
      </w:r>
    </w:p>
    <w:p w14:paraId="5495BB9D">
      <w:pPr>
        <w:numPr>
          <w:ilvl w:val="0"/>
          <w:numId w:val="11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W Przedszkolu zapewnia się </w:t>
      </w:r>
      <w:r>
        <w:rPr>
          <w:rStyle w:val="13"/>
          <w:b w:val="0"/>
          <w:bCs w:val="0"/>
          <w:color w:val="000000"/>
          <w:sz w:val="24"/>
          <w:szCs w:val="24"/>
        </w:rPr>
        <w:t>5 bezpłatnych godzin dziennie</w:t>
      </w:r>
      <w:r>
        <w:rPr>
          <w:b w:val="0"/>
          <w:bCs w:val="0"/>
          <w:color w:val="000000"/>
          <w:sz w:val="24"/>
          <w:szCs w:val="24"/>
        </w:rPr>
        <w:t xml:space="preserve">, przeznaczonych na realizację podstawy programowej wychowania przedszkolnego, w godzinach </w:t>
      </w:r>
      <w:r>
        <w:rPr>
          <w:rStyle w:val="13"/>
          <w:b w:val="0"/>
          <w:bCs w:val="0"/>
          <w:color w:val="000000"/>
          <w:sz w:val="24"/>
          <w:szCs w:val="24"/>
        </w:rPr>
        <w:t>8:00–13:00</w:t>
      </w:r>
      <w:r>
        <w:rPr>
          <w:b w:val="0"/>
          <w:bCs w:val="0"/>
          <w:color w:val="000000"/>
          <w:sz w:val="24"/>
          <w:szCs w:val="24"/>
        </w:rPr>
        <w:t xml:space="preserve">. </w:t>
      </w:r>
    </w:p>
    <w:p w14:paraId="6C78C710">
      <w:pPr>
        <w:numPr>
          <w:ilvl w:val="0"/>
          <w:numId w:val="11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Szczegółowe godziny pracy poszczególnych oddziałów ustala się z uwzględnieniem organizacji pracy Przedszkola, liczby dzieci oraz ich potrzeb. </w:t>
      </w:r>
    </w:p>
    <w:p w14:paraId="6C74C45C">
      <w:pPr>
        <w:numPr>
          <w:ilvl w:val="0"/>
          <w:numId w:val="11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Przedszkole prowadzi </w:t>
      </w:r>
      <w:r>
        <w:rPr>
          <w:rStyle w:val="13"/>
          <w:b w:val="0"/>
          <w:bCs w:val="0"/>
          <w:color w:val="000000"/>
          <w:sz w:val="24"/>
          <w:szCs w:val="24"/>
        </w:rPr>
        <w:t>dyżur wakacyjny w lipcu albo sierpniu</w:t>
      </w:r>
      <w:r>
        <w:rPr>
          <w:b w:val="0"/>
          <w:bCs w:val="0"/>
          <w:color w:val="000000"/>
          <w:sz w:val="24"/>
          <w:szCs w:val="24"/>
        </w:rPr>
        <w:t xml:space="preserve">, w terminie ustalonym przez organ prowadzący. </w:t>
      </w:r>
    </w:p>
    <w:p w14:paraId="67BD3F97">
      <w:pPr>
        <w:numPr>
          <w:ilvl w:val="0"/>
          <w:numId w:val="11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Informację o terminie dyżuru wakacyjnego podaje się do wiadomości rodziców za pośrednictwem strony internetowej Przedszkola oraz tablicy ogłoszeń. </w:t>
      </w:r>
    </w:p>
    <w:p w14:paraId="5E91CEE2">
      <w:pPr>
        <w:numPr>
          <w:ilvl w:val="0"/>
          <w:numId w:val="11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Warunkiem przyjęcia dziecka na dyżur wakacyjny jest złożenie przez rodzica lub prawnego opiekuna pisemnej deklaracji woli korzystania z opieki przedszkolnej w wyznaczonym terminie, zgodnie z zasadami określonymi przez organ prowadzący. </w:t>
      </w:r>
    </w:p>
    <w:p w14:paraId="316224B1">
      <w:pPr>
        <w:numPr>
          <w:ilvl w:val="0"/>
          <w:numId w:val="11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Przerwy w pracy Przedszkola ustala organ prowadzący na wspólny wniosek Dyrektora Przedszkola i Rady Rodziców, zgodnie z obowiązującymi przepisami prawa. </w:t>
      </w:r>
    </w:p>
    <w:p w14:paraId="5E120B85">
      <w:pPr>
        <w:numPr>
          <w:ilvl w:val="0"/>
          <w:numId w:val="11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rFonts w:cs="Arial"/>
          <w:b w:val="0"/>
          <w:bCs w:val="0"/>
          <w:i w:val="0"/>
          <w:caps w:val="0"/>
          <w:smallCaps w:val="0"/>
          <w:color w:val="000000"/>
          <w:spacing w:val="0"/>
          <w:sz w:val="24"/>
          <w:szCs w:val="24"/>
        </w:rPr>
        <w:t>Szczegółowy rozkład czasu pracy Przedszkola, w tym godziny pracy poszczególnych oddziałów, określa arkusz organizacji Przedszkola oraz ramowy rozkład dnia.</w:t>
      </w:r>
    </w:p>
    <w:p w14:paraId="20541519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</w:p>
    <w:p w14:paraId="046ED266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i w:val="0"/>
          <w:caps w:val="0"/>
          <w:smallCaps w:val="0"/>
          <w:color w:val="000000"/>
          <w:spacing w:val="0"/>
          <w:sz w:val="24"/>
          <w:szCs w:val="24"/>
        </w:rPr>
        <w:t>§ 11.</w:t>
      </w:r>
    </w:p>
    <w:p w14:paraId="74ABC392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b/>
          <w:bCs/>
          <w:i w:val="0"/>
          <w:caps w:val="0"/>
          <w:smallCaps w:val="0"/>
          <w:color w:val="000000"/>
          <w:spacing w:val="0"/>
          <w:sz w:val="24"/>
          <w:szCs w:val="24"/>
        </w:rPr>
        <w:t xml:space="preserve">ZASADY ODPŁATNOŚCI ZA POBYT DZIECI W PRZEDSZKOLU                                                    I KORZYSTANIE Z WYŻYWIENIA </w:t>
      </w:r>
    </w:p>
    <w:p w14:paraId="29688A61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703D7266">
      <w:pPr>
        <w:numPr>
          <w:ilvl w:val="0"/>
          <w:numId w:val="12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Przedszkole zapewnia dzieciom bezpłatne nauczanie, wychowanie i opiekę w wymiarze </w:t>
      </w:r>
      <w:r>
        <w:rPr>
          <w:rStyle w:val="13"/>
          <w:b w:val="0"/>
          <w:bCs w:val="0"/>
          <w:color w:val="000000"/>
          <w:sz w:val="24"/>
          <w:szCs w:val="24"/>
        </w:rPr>
        <w:t>5 godzin dziennie</w:t>
      </w:r>
      <w:r>
        <w:rPr>
          <w:b w:val="0"/>
          <w:bCs w:val="0"/>
          <w:color w:val="000000"/>
          <w:sz w:val="24"/>
          <w:szCs w:val="24"/>
        </w:rPr>
        <w:t xml:space="preserve">, w czasie ustalonym przez organ prowadzący. </w:t>
      </w:r>
    </w:p>
    <w:p w14:paraId="2DA669D6">
      <w:pPr>
        <w:numPr>
          <w:ilvl w:val="0"/>
          <w:numId w:val="12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Za korzystanie z wychowania przedszkolnego w czasie przekraczającym bezpłatny wymiar, przez dzieci objęte wychowaniem przedszkolnym do końca roku kalendarzowego, w którym dziecko kończy 6 lat, pobierana jest opłata ustalona przez organ prowadzący, zgodnie z obowiązującymi przepisami prawa. </w:t>
      </w:r>
    </w:p>
    <w:p w14:paraId="6132206C">
      <w:pPr>
        <w:numPr>
          <w:ilvl w:val="0"/>
          <w:numId w:val="12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Rodzice lub prawni opiekunowie deklarują liczbę godzin pobytu dziecka w Przedszkolu, zgodnie z zasadami określonymi przez Przedszkole. </w:t>
      </w:r>
    </w:p>
    <w:p w14:paraId="0FABDF3D">
      <w:pPr>
        <w:numPr>
          <w:ilvl w:val="0"/>
          <w:numId w:val="12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rStyle w:val="13"/>
          <w:b w:val="0"/>
          <w:bCs w:val="0"/>
          <w:color w:val="000000"/>
          <w:sz w:val="24"/>
          <w:szCs w:val="24"/>
        </w:rPr>
        <w:t>Miesięczna wysokość opłaty za czas realizacji odpłatnych świadczeń wychowania przedszkolnego ustalana jest na podstawie stawki godzinowej oraz deklarowanej przez rodziców lub prawnych opiekunów liczby godzin pobytu dziecka w Przedszkolu.</w:t>
      </w:r>
      <w:r>
        <w:rPr>
          <w:b w:val="0"/>
          <w:bCs w:val="0"/>
          <w:color w:val="000000"/>
          <w:sz w:val="24"/>
          <w:szCs w:val="24"/>
        </w:rPr>
        <w:t xml:space="preserve"> </w:t>
      </w:r>
    </w:p>
    <w:p w14:paraId="267D3E5D">
      <w:pPr>
        <w:numPr>
          <w:ilvl w:val="0"/>
          <w:numId w:val="12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Miesięczną opłatę za świadczenia wychowania przedszkolnego na </w:t>
      </w:r>
      <w:r>
        <w:rPr>
          <w:rStyle w:val="13"/>
          <w:b w:val="0"/>
          <w:bCs w:val="0"/>
          <w:color w:val="000000"/>
          <w:sz w:val="24"/>
          <w:szCs w:val="24"/>
        </w:rPr>
        <w:t>drugie i każde następne dziecko</w:t>
      </w:r>
      <w:r>
        <w:rPr>
          <w:b w:val="0"/>
          <w:bCs w:val="0"/>
          <w:color w:val="000000"/>
          <w:sz w:val="24"/>
          <w:szCs w:val="24"/>
        </w:rPr>
        <w:t xml:space="preserve"> korzystające z wychowania przedszkolnego w tej samej rodzinie obniża się o </w:t>
      </w:r>
      <w:r>
        <w:rPr>
          <w:rStyle w:val="13"/>
          <w:b w:val="0"/>
          <w:bCs w:val="0"/>
          <w:color w:val="000000"/>
          <w:sz w:val="24"/>
          <w:szCs w:val="24"/>
        </w:rPr>
        <w:t>50% stawki godzinowej</w:t>
      </w:r>
      <w:r>
        <w:rPr>
          <w:b w:val="0"/>
          <w:bCs w:val="0"/>
          <w:color w:val="000000"/>
          <w:sz w:val="24"/>
          <w:szCs w:val="24"/>
        </w:rPr>
        <w:t xml:space="preserve">, na zasadach określonych przez organ prowadzący. </w:t>
      </w:r>
    </w:p>
    <w:p w14:paraId="21F3F1D1">
      <w:pPr>
        <w:numPr>
          <w:ilvl w:val="0"/>
          <w:numId w:val="12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rStyle w:val="13"/>
          <w:b w:val="0"/>
          <w:bCs w:val="0"/>
          <w:color w:val="000000"/>
          <w:sz w:val="24"/>
          <w:szCs w:val="24"/>
        </w:rPr>
        <w:t>Rodzice dzieci 6-letnich objętych obowiązkiem rocznego przygotowania przedszkolnego są zwolnieni z opłat za pobyt dziecka w Przedszkolu, z wyjątkiem opłat za wyżywienie.</w:t>
      </w:r>
      <w:r>
        <w:rPr>
          <w:b w:val="0"/>
          <w:bCs w:val="0"/>
          <w:color w:val="000000"/>
          <w:sz w:val="24"/>
          <w:szCs w:val="24"/>
        </w:rPr>
        <w:t xml:space="preserve"> </w:t>
      </w:r>
    </w:p>
    <w:p w14:paraId="6E060A05">
      <w:pPr>
        <w:numPr>
          <w:ilvl w:val="0"/>
          <w:numId w:val="12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Dzienna stawka żywieniowa uwzględnia obowiązujące normy żywieniowe dla dzieci w wieku przedszkolnym. </w:t>
      </w:r>
    </w:p>
    <w:p w14:paraId="05C7792E">
      <w:pPr>
        <w:numPr>
          <w:ilvl w:val="0"/>
          <w:numId w:val="12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Dziecko korzystające z wyżywienia w Przedszkolu może korzystać z następujących posiłków: </w:t>
      </w:r>
    </w:p>
    <w:p w14:paraId="3805BBEA">
      <w:pPr>
        <w:numPr>
          <w:ilvl w:val="1"/>
          <w:numId w:val="12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śniadania; </w:t>
      </w:r>
    </w:p>
    <w:p w14:paraId="53FA95F1">
      <w:pPr>
        <w:numPr>
          <w:ilvl w:val="1"/>
          <w:numId w:val="12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obiadu; </w:t>
      </w:r>
    </w:p>
    <w:p w14:paraId="132E5831">
      <w:pPr>
        <w:numPr>
          <w:ilvl w:val="1"/>
          <w:numId w:val="12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podwieczorku. </w:t>
      </w:r>
    </w:p>
    <w:p w14:paraId="0A9C0469">
      <w:pPr>
        <w:numPr>
          <w:ilvl w:val="0"/>
          <w:numId w:val="12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Rodzice dzieci uczęszczających do Przedszkola i korzystających z posiłków są zobowiązani do uiszczania opłat za wyżywienie. </w:t>
      </w:r>
    </w:p>
    <w:p w14:paraId="2171F7E7">
      <w:pPr>
        <w:numPr>
          <w:ilvl w:val="0"/>
          <w:numId w:val="12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Opłaty z tytułu wyżywienia oraz należne opłaty za świadczenia wychowania przedszkolnego rodzice lub prawni opiekunowie uiszczają </w:t>
      </w:r>
      <w:r>
        <w:rPr>
          <w:rStyle w:val="13"/>
          <w:b w:val="0"/>
          <w:bCs w:val="0"/>
          <w:color w:val="000000"/>
          <w:sz w:val="24"/>
          <w:szCs w:val="24"/>
        </w:rPr>
        <w:t>miesięcznie do dnia 10. dnia miesiąca kalendarzowego następującego po miesiącu, za który przysługuje opłata</w:t>
      </w:r>
      <w:r>
        <w:rPr>
          <w:b w:val="0"/>
          <w:bCs w:val="0"/>
          <w:color w:val="000000"/>
          <w:sz w:val="24"/>
          <w:szCs w:val="24"/>
        </w:rPr>
        <w:t xml:space="preserve">, u intendenta, w terminach wskazanych przez Przedszkole. </w:t>
      </w:r>
    </w:p>
    <w:p w14:paraId="64F09EE2">
      <w:pPr>
        <w:numPr>
          <w:ilvl w:val="0"/>
          <w:numId w:val="12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W miesiącu czerwcu opłatę za wyżywienie oraz należne opłaty za świadczenia wychowania przedszkolnego wnosi się </w:t>
      </w:r>
      <w:r>
        <w:rPr>
          <w:rStyle w:val="13"/>
          <w:b w:val="0"/>
          <w:bCs w:val="0"/>
          <w:color w:val="000000"/>
          <w:sz w:val="24"/>
          <w:szCs w:val="24"/>
        </w:rPr>
        <w:t>w ostatnim dniu pobytu dziecka w Przedszkolu w miesiącu czerwcu</w:t>
      </w:r>
      <w:r>
        <w:rPr>
          <w:b w:val="0"/>
          <w:bCs w:val="0"/>
          <w:color w:val="000000"/>
          <w:sz w:val="24"/>
          <w:szCs w:val="24"/>
        </w:rPr>
        <w:t xml:space="preserve">. </w:t>
      </w:r>
    </w:p>
    <w:p w14:paraId="7F6A191B">
      <w:pPr>
        <w:numPr>
          <w:ilvl w:val="0"/>
          <w:numId w:val="12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Upoważnionym do stosowania zwolnień lub ulg w odpłatności za usługi świadczone przez Przedszkole jest Dyrektor Przedszkola, na zasadach określonych w obowiązujących przepisach oraz uchwałach organu prowadzącego. </w:t>
      </w:r>
    </w:p>
    <w:p w14:paraId="05145909">
      <w:pPr>
        <w:numPr>
          <w:ilvl w:val="0"/>
          <w:numId w:val="12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Szczegółowe zasady odpłatności za pobyt dzieci w Przedszkolu i korzystanie z wyżywienia mogą zostać określone w umowie o świadczenie usług przedszkolnych zawartej pomiędzy Dyrektorem Przedszkola a rodzicami lub prawnymi opiekunami dziecka. </w:t>
      </w:r>
    </w:p>
    <w:p w14:paraId="72B40591">
      <w:pPr>
        <w:numPr>
          <w:ilvl w:val="0"/>
          <w:numId w:val="12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rFonts w:cs="Arial"/>
          <w:b w:val="0"/>
          <w:bCs w:val="0"/>
          <w:i w:val="0"/>
          <w:caps w:val="0"/>
          <w:smallCaps w:val="0"/>
          <w:color w:val="000000"/>
          <w:spacing w:val="0"/>
          <w:sz w:val="24"/>
          <w:szCs w:val="24"/>
        </w:rPr>
        <w:t xml:space="preserve">Zasady odpłatności za pobyt dzieci w Przedszkolu oraz korzystanie z wyżywienia określa organ prowadzący w drodze uchwały, zgodnie z obowiązującymi przepisami prawa. </w:t>
      </w:r>
    </w:p>
    <w:p w14:paraId="16BCC84C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</w:p>
    <w:p w14:paraId="06856DA8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i w:val="0"/>
          <w:caps w:val="0"/>
          <w:smallCaps w:val="0"/>
          <w:color w:val="000000"/>
          <w:spacing w:val="0"/>
          <w:sz w:val="24"/>
          <w:szCs w:val="24"/>
        </w:rPr>
        <w:t>§ 12.</w:t>
      </w:r>
    </w:p>
    <w:p w14:paraId="27A9AE23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b/>
          <w:bCs/>
          <w:i w:val="0"/>
          <w:caps w:val="0"/>
          <w:smallCaps w:val="0"/>
          <w:color w:val="000000"/>
          <w:spacing w:val="0"/>
          <w:sz w:val="24"/>
          <w:szCs w:val="24"/>
        </w:rPr>
        <w:t>ZAKRES ZADAŃ NAUCZYCIELI ORAZ INNYCH PRACOWNIKÓW</w:t>
      </w:r>
    </w:p>
    <w:p w14:paraId="2B327755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23AF98F2">
      <w:pPr>
        <w:numPr>
          <w:ilvl w:val="0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Zasady zatrudniania nauczycieli określają przepisy ustawy – Karta Nauczyciela oraz przepisy prawa pracy. Zasady zatrudniania pracowników niepedagogicznych określają przepisy dotyczące pracowników samorządowych oraz przepisy Kodeksu pracy. </w:t>
      </w:r>
    </w:p>
    <w:p w14:paraId="79AA9E63">
      <w:pPr>
        <w:numPr>
          <w:ilvl w:val="0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Do podstawowych obowiązków wszystkich pracowników Przedszkola należy w szczególności: </w:t>
      </w:r>
    </w:p>
    <w:p w14:paraId="7A372DC6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sumienne i staranne wykonywanie powierzonych obowiązków; </w:t>
      </w:r>
    </w:p>
    <w:p w14:paraId="52DB8C62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przestrzeganie ustalonego czasu pracy i organizacji pracy Przedszkola; </w:t>
      </w:r>
    </w:p>
    <w:p w14:paraId="02C12556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przestrzeganie regulaminów i innych aktów prawa wewnętrznego obowiązujących w Przedszkolu; </w:t>
      </w:r>
    </w:p>
    <w:p w14:paraId="7A1C2126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przestrzeganie przepisów bezpieczeństwa i higieny pracy oraz przepisów przeciwpożarowych; </w:t>
      </w:r>
    </w:p>
    <w:p w14:paraId="18A89D9E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zapewnianie dzieciom bezpiecznych i higienicznych warunków pobytu w Przedszkolu; </w:t>
      </w:r>
    </w:p>
    <w:p w14:paraId="13BBCDE2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dbanie o dobro Przedszkola i ochronę jego mienia; </w:t>
      </w:r>
    </w:p>
    <w:p w14:paraId="37F92C4D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przestrzeganie zasad współżycia społecznego oraz poszanowanie godności i praw innych osób; </w:t>
      </w:r>
    </w:p>
    <w:p w14:paraId="30FAC7F9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niezwłoczne informowanie Dyrektora o sytuacjach mogących zagrażać bezpieczeństwu dzieci lub innych osób. </w:t>
      </w:r>
    </w:p>
    <w:p w14:paraId="59907FD4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</w:p>
    <w:p w14:paraId="4AA0020C">
      <w:pPr>
        <w:pStyle w:val="5"/>
        <w:bidi w:val="0"/>
        <w:spacing w:before="0" w:after="0" w:line="360" w:lineRule="auto"/>
        <w:jc w:val="left"/>
        <w:rPr>
          <w:rFonts w:ascii="Liberation Serif" w:hAnsi="Liberation Serif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Zadania nauczycieli</w:t>
      </w:r>
    </w:p>
    <w:p w14:paraId="0AF975BA">
      <w:pPr>
        <w:numPr>
          <w:ilvl w:val="0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Nauczyciel w swoich działaniach dydaktycznych, wychowawczych i opiekuńczych kieruje się dobrem dziecka, troską o jego zdrowie i bezpieczeństwo oraz poszanowaniem jego godności, praw i indywidualności. </w:t>
      </w:r>
    </w:p>
    <w:p w14:paraId="142231A8">
      <w:pPr>
        <w:numPr>
          <w:ilvl w:val="0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Do zadań nauczyciela należy w szczególności: </w:t>
      </w:r>
    </w:p>
    <w:p w14:paraId="048AFCF1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planowanie i prowadzenie pracy dydaktycznej, wychowawczej i opiekuńczej oraz odpowiedzialność za jej jakość; </w:t>
      </w:r>
    </w:p>
    <w:p w14:paraId="0F1E2030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realizowanie podstawy programowej wychowania przedszkolnego oraz programu wychowania przedszkolnego przyjętego do realizacji w danym oddziale; </w:t>
      </w:r>
    </w:p>
    <w:p w14:paraId="7C935466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organizowanie sytuacji edukacyjnych odpowiednich do wieku, poziomu rozwoju, możliwości psychofizycznych, zainteresowań i uzdolnień dzieci; </w:t>
      </w:r>
    </w:p>
    <w:p w14:paraId="18C6B2AD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wspieranie aktywności, samodzielności i twórczego działania dzieci; </w:t>
      </w:r>
    </w:p>
    <w:p w14:paraId="1395DA54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organizowanie dzieciom warunków do swobodnej zabawy, odpoczynku i aktywności ruchowej w poczuciu bezpieczeństwa; </w:t>
      </w:r>
    </w:p>
    <w:p w14:paraId="41E91FE9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tworzenie bezpiecznego i przyjaznego środowiska sprzyjającego adaptacji dziecka do warunków Przedszkola; </w:t>
      </w:r>
    </w:p>
    <w:p w14:paraId="67C13CDB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wzmacnianie poczucia własnej wartości dziecka oraz poszanowanie jego indywidualności i potrzeb; </w:t>
      </w:r>
    </w:p>
    <w:p w14:paraId="0E93F187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kształtowanie u dzieci nawyków i zachowań służących ochronie zdrowia, sprawności fizycznej i bezpieczeństwu; </w:t>
      </w:r>
    </w:p>
    <w:p w14:paraId="163DF4AA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wspieranie dzieci w rozpoznawaniu i wyrażaniu emocji oraz rozumieniu uczuć własnych i innych osób; </w:t>
      </w:r>
    </w:p>
    <w:p w14:paraId="2D00675E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rozwijanie wrażliwości estetycznej, przyrodniczej, społecznej i kulturowej dzieci; </w:t>
      </w:r>
    </w:p>
    <w:p w14:paraId="37690129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kształtowanie u dzieci szacunku do innych osób, przyrody, środowiska oraz wartości i norm społecznych; </w:t>
      </w:r>
    </w:p>
    <w:p w14:paraId="714CA71C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tworzenie sytuacji edukacyjnych rozwijających zainteresowanie językiem obcym nowożytnym oraz poznawaniem innych kultur; </w:t>
      </w:r>
    </w:p>
    <w:p w14:paraId="419B4095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umożliwianie dzieciom podtrzymywania poczucia tożsamości narodowej, etnicznej, językowej i religijnej, zgodnie z obowiązującymi przepisami; </w:t>
      </w:r>
    </w:p>
    <w:p w14:paraId="026DD25B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wspieranie dzieci w rozwijaniu umiejętności uczenia się oraz przygotowywanie ich do podjęcia nauki w szkole; </w:t>
      </w:r>
    </w:p>
    <w:p w14:paraId="13EC1503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prowadzenie obserwacji pedagogicznych mających na celu poznanie i zabezpieczenie potrzeb rozwojowych dzieci oraz dokumentowanie wyników tych obserwacji; </w:t>
      </w:r>
    </w:p>
    <w:p w14:paraId="7C72D03A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rozpoznawanie indywidualnych potrzeb rozwojowych i edukacyjnych dzieci oraz ich możliwości psychofizycznych; </w:t>
      </w:r>
    </w:p>
    <w:p w14:paraId="0602AFEC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podejmowanie działań w zakresie udzielania dzieciom pomocy psychologiczno-pedagogicznej; </w:t>
      </w:r>
    </w:p>
    <w:p w14:paraId="577B84AC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dostosowywanie metod, form i organizacji pracy do indywidualnych potrzeb i możliwości dzieci, w tym dzieci posiadających orzeczenia lub opinie poradni psychologiczno-pedagogicznej; </w:t>
      </w:r>
    </w:p>
    <w:p w14:paraId="6CC96133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współpraca ze specjalistami świadczącymi pomoc psychologiczno-pedagogiczną, opiekę zdrowotną oraz inne formy specjalistycznego wsparcia; </w:t>
      </w:r>
    </w:p>
    <w:p w14:paraId="4E9EDB70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obserwowanie funkcjonowania dzieci w grupie i reagowanie na ich potrzeby emocjonalne, społeczne i rozwojowe; </w:t>
      </w:r>
    </w:p>
    <w:p w14:paraId="16C516AA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podejmowanie działań zapobiegających zachowaniom zagrażającym bezpieczeństwu dzieci oraz kształtowanie właściwych zasad współżycia w grupie; </w:t>
      </w:r>
    </w:p>
    <w:p w14:paraId="56E2D457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organizowanie i prowadzenie zajęć oraz innych form aktywności dzieci z uwzględnieniem ich potrzeb i możliwości; </w:t>
      </w:r>
    </w:p>
    <w:p w14:paraId="3390FB0F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przygotowywanie pomocy dydaktycznych oraz dbanie o ich właściwe i bezpieczne wykorzystanie; </w:t>
      </w:r>
    </w:p>
    <w:p w14:paraId="0ADDF45B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organizowanie i sprawowanie opieki nad dziećmi podczas pobytu w Przedszkolu, spacerów, wycieczek, wyjazdów i innych przedsięwzięć organizowanych przez Przedszkole; </w:t>
      </w:r>
    </w:p>
    <w:p w14:paraId="589700B5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przestrzeganie procedur dotyczących przyprowadzania i odbierania dzieci oraz reagowanie na sytuacje mogące mieć wpływ na ich bezpieczeństwo; </w:t>
      </w:r>
    </w:p>
    <w:p w14:paraId="5D60FDED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współpraca z innymi nauczycielami i pracownikami Przedszkola w celu zapewnienia prawidłowej organizacji pracy i bezpieczeństwa dzieci; </w:t>
      </w:r>
    </w:p>
    <w:p w14:paraId="7835AD7C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podejmowanie działań wspierających dzieci w sytuacjach trudnych, kryzysowych lub wymagających dodatkowego wsparcia; </w:t>
      </w:r>
    </w:p>
    <w:p w14:paraId="193F4716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systematyczne doskonalenie własnych umiejętności i podnoszenie kwalifikacji zawodowych; </w:t>
      </w:r>
    </w:p>
    <w:p w14:paraId="081F7C70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prowadzenie wymaganej dokumentacji przebiegu nauczania, wychowania i opieki oraz innej dokumentacji określonej w odrębnych przepisach. </w:t>
      </w:r>
    </w:p>
    <w:p w14:paraId="0DFF3B42">
      <w:pPr>
        <w:numPr>
          <w:ilvl w:val="0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Nauczyciel współpracuje z rodzicami w sprawach wychowania, opieki i nauczania dzieci, w szczególności: </w:t>
      </w:r>
    </w:p>
    <w:p w14:paraId="650BB195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informuje rodziców o zadaniach wynikających z realizowanego programu wychowania przedszkolnego; </w:t>
      </w:r>
    </w:p>
    <w:p w14:paraId="7014974E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przekazuje informacje dotyczące dziecka, jego zachowania, rozwoju, postępów i potrzeb; </w:t>
      </w:r>
    </w:p>
    <w:p w14:paraId="4005F190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umożliwia rodzicom uzyskiwanie informacji o funkcjonowaniu dziecka w Przedszkolu; </w:t>
      </w:r>
    </w:p>
    <w:p w14:paraId="2B440A02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współdziała z rodzicami w zakresie wspierania rozwoju dziecka i przygotowania go do podjęcia nauki w szkole; </w:t>
      </w:r>
    </w:p>
    <w:p w14:paraId="349BE32D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uwzględnia informacje przekazywane przez rodziców dotyczące potrzeb, możliwości i funkcjonowania dziecka. </w:t>
      </w:r>
    </w:p>
    <w:p w14:paraId="73A24FF3">
      <w:pPr>
        <w:numPr>
          <w:ilvl w:val="0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Nauczyciel może opracować samodzielnie lub we współpracy z innymi nauczycielami program wychowania przedszkolnego lub program własny oraz wystąpić do Dyrektora o dopuszczenie go do użytku zgodnie z obowiązującymi przepisami. </w:t>
      </w:r>
    </w:p>
    <w:p w14:paraId="53D54260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</w:p>
    <w:p w14:paraId="042A6009">
      <w:pPr>
        <w:pStyle w:val="5"/>
        <w:bidi w:val="0"/>
        <w:spacing w:before="0" w:after="0" w:line="360" w:lineRule="auto"/>
        <w:jc w:val="left"/>
        <w:rPr>
          <w:rFonts w:ascii="Liberation Serif" w:hAnsi="Liberation Serif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Zadania pracowników samorządowych</w:t>
      </w:r>
    </w:p>
    <w:p w14:paraId="033DAA25">
      <w:pPr>
        <w:numPr>
          <w:ilvl w:val="0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Przedszkolu zatrudnia się pracowników samorządowych na stanowiskach urzędniczych, pomocniczych i obsługi, odpowiednio do potrzeb organizacyjnych Przedszkola, w szczególności: </w:t>
      </w:r>
    </w:p>
    <w:p w14:paraId="0BFD5C96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opiekunkę dziecięcą; </w:t>
      </w:r>
    </w:p>
    <w:p w14:paraId="4F08A5AF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woźną oddziałową; </w:t>
      </w:r>
    </w:p>
    <w:p w14:paraId="4190A00F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intendentkę; </w:t>
      </w:r>
    </w:p>
    <w:p w14:paraId="0BE62FA6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kucharza; </w:t>
      </w:r>
    </w:p>
    <w:p w14:paraId="22F84514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pomoc kuchenną; </w:t>
      </w:r>
    </w:p>
    <w:p w14:paraId="1523F746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robotnika. </w:t>
      </w:r>
    </w:p>
    <w:p w14:paraId="117B6BA6">
      <w:pPr>
        <w:numPr>
          <w:ilvl w:val="0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Pracownicy samorządowi Przedszkola zapewniają sprawne funkcjonowanie placówki w zakresie powierzonych im obowiązków, w szczególności: </w:t>
      </w:r>
    </w:p>
    <w:p w14:paraId="638340C1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wspierają nauczycieli w zapewnieniu dzieciom właściwej opieki i bezpieczeństwa; </w:t>
      </w:r>
    </w:p>
    <w:p w14:paraId="1B29D833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dbają o ład, czystość i właściwy stan pomieszczeń oraz otoczenia Przedszkola; </w:t>
      </w:r>
    </w:p>
    <w:p w14:paraId="1EED85F6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wykonują zadania administracyjne, gospodarcze, żywieniowe i porządkowe wynikające z zajmowanego stanowiska; </w:t>
      </w:r>
    </w:p>
    <w:p w14:paraId="098FA62C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przestrzegają zasad bezpieczeństwa i higieny pracy oraz przepisów przeciwpożarowych; </w:t>
      </w:r>
    </w:p>
    <w:p w14:paraId="78694C84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niezwłocznie informują nauczyciela lub Dyrektora o zauważonych zagrożeniach dotyczących bezpieczeństwa dzieci; </w:t>
      </w:r>
    </w:p>
    <w:p w14:paraId="6AB34EEB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współpracują z nauczycielami i innymi pracownikami Przedszkola w zakresie prawidłowej organizacji pracy placówki; </w:t>
      </w:r>
    </w:p>
    <w:p w14:paraId="419A8FF6">
      <w:pPr>
        <w:numPr>
          <w:ilvl w:val="1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dbają o powierzone mienie oraz właściwe i bezpieczne korzystanie z wyposażenia Przedszkola. </w:t>
      </w:r>
    </w:p>
    <w:p w14:paraId="78933E90">
      <w:pPr>
        <w:numPr>
          <w:ilvl w:val="0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Szczegółowe zakresy obowiązków poszczególnych pracowników ustala Dyrektor Przedszkola, z uwzględnieniem rodzaju zajmowanego stanowiska. Zakresy obowiązków przechowuje się w aktach osobowych pracowników. </w:t>
      </w:r>
    </w:p>
    <w:p w14:paraId="3ECDF0DD">
      <w:pPr>
        <w:numPr>
          <w:ilvl w:val="0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Pracownicy samorządowi są zobowiązani do wykonywania podstawowych obowiązków określonych w niniejszym statucie oraz czynności wynikających ze szczegółowych zakresów obowiązków związanych z zajmowanym stanowiskiem. </w:t>
      </w:r>
    </w:p>
    <w:p w14:paraId="42B19418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</w:p>
    <w:p w14:paraId="063D7199">
      <w:pPr>
        <w:pStyle w:val="5"/>
        <w:bidi w:val="0"/>
        <w:spacing w:before="0" w:after="0" w:line="360" w:lineRule="auto"/>
        <w:jc w:val="left"/>
        <w:rPr>
          <w:rFonts w:ascii="Liberation Serif" w:hAnsi="Liberation Serif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Bezpieczeństwo dzieci</w:t>
      </w:r>
    </w:p>
    <w:p w14:paraId="4CCB6A42">
      <w:pPr>
        <w:numPr>
          <w:ilvl w:val="0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Szczegółowe zadania nauczycieli i pracowników związane z zapewnieniem bezpieczeństwa dzieci podczas zajęć organizowanych przez Przedszkole określają ich zakresy obowiązków oraz akty prawa wewnętrznego obowiązujące w Przedszkolu. </w:t>
      </w:r>
    </w:p>
    <w:p w14:paraId="4366E0BE">
      <w:pPr>
        <w:numPr>
          <w:ilvl w:val="0"/>
          <w:numId w:val="13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 pracownik Przedszkola jest zobowiązany do niezwłocznego reagowania na sytuacje zagrażające bezpieczeństwu dzieci oraz do podejmowania działań odpowiednich do zajmowanego stanowiska i zakresu powierzonych obowiązków. </w:t>
      </w:r>
    </w:p>
    <w:p w14:paraId="3E58E8F3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</w:p>
    <w:p w14:paraId="321728F0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</w:p>
    <w:p w14:paraId="1AD033C8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i w:val="0"/>
          <w:caps w:val="0"/>
          <w:smallCaps w:val="0"/>
          <w:color w:val="000000"/>
          <w:spacing w:val="0"/>
          <w:sz w:val="24"/>
          <w:szCs w:val="24"/>
        </w:rPr>
        <w:t>§ 12.</w:t>
      </w:r>
    </w:p>
    <w:p w14:paraId="6A33DDE9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b/>
          <w:bCs/>
          <w:i w:val="0"/>
          <w:caps w:val="0"/>
          <w:smallCaps w:val="0"/>
          <w:color w:val="000000"/>
          <w:spacing w:val="0"/>
          <w:sz w:val="24"/>
          <w:szCs w:val="24"/>
        </w:rPr>
        <w:t xml:space="preserve">PRAWA I OBOWIĄZKI DZIECI, W TYM PRZYPADKI, W KTÓRYCH DYREKTOR MOŻE SKREŚLIĆ DZIECKO Z LISTY DZIECI </w:t>
      </w:r>
    </w:p>
    <w:p w14:paraId="5B2E5185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14E51A0F">
      <w:pPr>
        <w:numPr>
          <w:ilvl w:val="0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Dziecko w Przedszkolu ma prawa wynikające z Konwencji o Prawach Dziecka oraz z obowiązujących przepisów prawa oświatowego, a w szczególności ma prawo do: </w:t>
      </w:r>
    </w:p>
    <w:p w14:paraId="3CE4CD39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właściwie zorganizowanego procesu opiekuńczego, wychowawczego i dydaktycznego, z uwzględnieniem jego wieku, potrzeb i możliwości psychofizycznych; </w:t>
      </w:r>
    </w:p>
    <w:p w14:paraId="08144FEE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szacunku, życzliwego i podmiotowego traktowania; </w:t>
      </w:r>
    </w:p>
    <w:p w14:paraId="145C57EE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ochrony przed wszelkimi formami przemocy fizycznej i psychicznej, krzywdzeniem oraz dyskryminacją; </w:t>
      </w:r>
    </w:p>
    <w:p w14:paraId="1DC92DF9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poszanowania godności osobistej i indywidualności; </w:t>
      </w:r>
    </w:p>
    <w:p w14:paraId="42F4E566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poszanowania własności; </w:t>
      </w:r>
    </w:p>
    <w:p w14:paraId="4066A0B7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opieki, ochrony i zapewnienia poczucia bezpieczeństwa; </w:t>
      </w:r>
    </w:p>
    <w:p w14:paraId="0FB8A9B8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wyrażania swoich emocji, potrzeb i opinii w sposób odpowiedni do wieku i możliwości dziecka; </w:t>
      </w:r>
    </w:p>
    <w:p w14:paraId="5FD76A1F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partnerskiej rozmowy i uzyskiwania odpowiedzi na pytania; </w:t>
      </w:r>
    </w:p>
    <w:p w14:paraId="05FEE1DB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akceptacji swojej osoby; </w:t>
      </w:r>
    </w:p>
    <w:p w14:paraId="5CC320BC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rozwijania zainteresowań, uzdolnień i indywidualnych możliwości; </w:t>
      </w:r>
    </w:p>
    <w:p w14:paraId="02F5378B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korzystania z pomocy psychologiczno-pedagogicznej oraz specjalistycznego wsparcia, odpowiednio do jego potrzeb; </w:t>
      </w:r>
    </w:p>
    <w:p w14:paraId="3C91359F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odpoczynku, zabawy i aktywności ruchowej, odpowiednio do wieku i potrzeb rozwojowych. </w:t>
      </w:r>
    </w:p>
    <w:p w14:paraId="695BE7BD">
      <w:pPr>
        <w:numPr>
          <w:ilvl w:val="0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Dziecko uczęszczające do Przedszkola ma obowiązek, na miarę swoich możliwości rozwojowych: </w:t>
      </w:r>
    </w:p>
    <w:p w14:paraId="1A92EE7F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przestrzegać zasad i norm współżycia społecznego obowiązujących w Przedszkolu; </w:t>
      </w:r>
    </w:p>
    <w:p w14:paraId="6E47B130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odnosić się z szacunkiem do innych dzieci, nauczycieli oraz pozostałych pracowników Przedszkola; </w:t>
      </w:r>
    </w:p>
    <w:p w14:paraId="4D79CC62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uczestniczyć w zajęciach i aktywnościach organizowanych przez Przedszkole, stosownie do swoich możliwości; </w:t>
      </w:r>
    </w:p>
    <w:p w14:paraId="3E68AFF3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dbać o bezpieczeństwo własne i innych osób; </w:t>
      </w:r>
    </w:p>
    <w:p w14:paraId="44CECB44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szanować mienie Przedszkola oraz własność innych osób; </w:t>
      </w:r>
    </w:p>
    <w:p w14:paraId="3801C53B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przestrzegać ustalonych zasad korzystania z zabawek, pomocy dydaktycznych i wyposażenia Przedszkola; </w:t>
      </w:r>
    </w:p>
    <w:p w14:paraId="341895D8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dbać o ład i porządek w najbliższym otoczeniu. </w:t>
      </w:r>
    </w:p>
    <w:p w14:paraId="411E24DF">
      <w:pPr>
        <w:numPr>
          <w:ilvl w:val="0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przypadku występowania u dziecka zachowań stwarzających zagrożenie dla jego zdrowia lub bezpieczeństwa albo zdrowia i bezpieczeństwa innych dzieci, Przedszkole podejmuje działania wspierające dziecko i jego rodzinę, w szczególności: </w:t>
      </w:r>
    </w:p>
    <w:p w14:paraId="14BD0C05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prowadzi obserwację pedagogiczną dziecka; </w:t>
      </w:r>
    </w:p>
    <w:p w14:paraId="59C6C4A9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podejmuje działania wychowawcze i wspierające; </w:t>
      </w:r>
    </w:p>
    <w:p w14:paraId="19FDD015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organizuje, w miarę potrzeb i możliwości, pomoc psychologiczno-pedagogiczną; </w:t>
      </w:r>
    </w:p>
    <w:p w14:paraId="5A5470E5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współpracuje z rodzicami lub prawnymi opiekunami dziecka; </w:t>
      </w:r>
    </w:p>
    <w:p w14:paraId="6A4FBFCA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udziela rodzicom porad i konsultacji; </w:t>
      </w:r>
    </w:p>
    <w:p w14:paraId="430289B1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wskazuje możliwość skorzystania z pomocy specjalistycznej, w tym poradni psychologiczno-pedagogicznej lub innych właściwych instytucji; </w:t>
      </w:r>
    </w:p>
    <w:p w14:paraId="50A0F554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uzasadnionych przypadkach współpracuje z właściwymi służbami i instytucjami, jeżeli wymaga tego dobro i bezpieczeństwo dziecka. </w:t>
      </w:r>
    </w:p>
    <w:p w14:paraId="7447EE78">
      <w:pPr>
        <w:numPr>
          <w:ilvl w:val="0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Rada Pedagogiczna może podjąć uchwałę upoważniającą Dyrektora do skreślenia dziecka z listy wychowanków w szczególności w przypadku: </w:t>
      </w:r>
    </w:p>
    <w:p w14:paraId="58B7505A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długotrwałej i nieusprawiedliwionej nieobecności dziecka w Przedszkolu, trwającej co najmniej 30 dni, po wcześniejszym wezwaniu rodziców lub prawnych opiekunów do wyjaśnienia przyczyn nieobecności; </w:t>
      </w:r>
    </w:p>
    <w:p w14:paraId="7A024F35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powtarzającego się stwarzania przez dziecko sytuacji zagrażających zdrowiu lub bezpieczeństwu własnemu albo innych dzieci, jeżeli podjęte przez Przedszkole działania wspierające i wychowawcze oraz współpraca z rodzicami nie przyniosły poprawy; </w:t>
      </w:r>
    </w:p>
    <w:p w14:paraId="66BBBCE9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innych przypadków określonych w obowiązujących przepisach prawa lub umowie o świadczenie usług przedszkolnych, jeżeli przepisy prawa dopuszczają skreślenie dziecka z listy wychowanków. </w:t>
      </w:r>
    </w:p>
    <w:p w14:paraId="6E30B8A8">
      <w:pPr>
        <w:numPr>
          <w:ilvl w:val="0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Skreślenie dziecka z listy wychowanków z przyczyn, o których mowa w ust. 4 pkt 2, może nastąpić po wyczerpaniu możliwości udzielenia dziecku i rodzinie pomocy, w szczególności po: </w:t>
      </w:r>
    </w:p>
    <w:p w14:paraId="760594B1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przeprowadzeniu rozmów z rodzicami lub prawnymi opiekunami; </w:t>
      </w:r>
    </w:p>
    <w:p w14:paraId="5C688C5A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podjęciu działań wychowawczych i wspierających przez nauczycieli; </w:t>
      </w:r>
    </w:p>
    <w:p w14:paraId="01228A99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objęciu dziecka pomocą psychologiczno-pedagogiczną, jeżeli zachodzi taka potrzeba; </w:t>
      </w:r>
    </w:p>
    <w:p w14:paraId="3C25E946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konsultacji ze specjalistami; </w:t>
      </w:r>
    </w:p>
    <w:p w14:paraId="1FC4486E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wskazaniu rodzicom możliwości skorzystania z pomocy właściwych instytucji i specjalistów; </w:t>
      </w:r>
    </w:p>
    <w:p w14:paraId="412B375B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udokumentowaniu podejmowanych przez Przedszkole działań oraz ich rezultatów. </w:t>
      </w:r>
    </w:p>
    <w:p w14:paraId="2019EE8F">
      <w:pPr>
        <w:numPr>
          <w:ilvl w:val="0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Skreślenia dziecka z listy wychowanków dokonuje Dyrektor, z zachowaniem obowiązującej procedury, w szczególności: </w:t>
      </w:r>
    </w:p>
    <w:p w14:paraId="6BDBB034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informuje rodziców lub prawnych opiekunów o stwierdzonych nieprawidłowościach oraz podejmowanych działaniach; </w:t>
      </w:r>
    </w:p>
    <w:p w14:paraId="0AEE2535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podejmuje współpracę z rodzicami lub prawnymi opiekunami w celu ustalenia sytuacji dziecka i możliwości udzielenia mu pomocy; </w:t>
      </w:r>
    </w:p>
    <w:p w14:paraId="78B88669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razie potrzeby współpracuje z właściwymi instytucjami i służbami, jeżeli jest to uzasadnione dobrem lub bezpieczeństwem dziecka; </w:t>
      </w:r>
    </w:p>
    <w:p w14:paraId="0870EE80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przedstawia Radzie Pedagogicznej udokumentowaną sytuację dziecka oraz informacje o podjętych działaniach; </w:t>
      </w:r>
    </w:p>
    <w:p w14:paraId="65C50BCB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 podjęciu przez Radę Pedagogiczną stosownej uchwały dokonuje skreślenia dziecka z listy wychowanków; </w:t>
      </w:r>
    </w:p>
    <w:p w14:paraId="4C4BC642">
      <w:pPr>
        <w:numPr>
          <w:ilvl w:val="1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podejmuje czynności związane z rozwiązaniem umowy o świadczenie usług przedszkolnych, jeżeli jest to wymagane. </w:t>
      </w:r>
    </w:p>
    <w:p w14:paraId="3FD0F614">
      <w:pPr>
        <w:numPr>
          <w:ilvl w:val="0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przypadku skreślenia dziecka z listy wychowanków rodzicom lub prawnym opiekunom przysługuje prawo do wniesienia odwołania od rozstrzygnięcia Dyrektora w terminie 14 dni od dnia jego otrzymania, do właściwego organu, zgodnie z obowiązującymi przepisami prawa. </w:t>
      </w:r>
    </w:p>
    <w:p w14:paraId="670D8831">
      <w:pPr>
        <w:numPr>
          <w:ilvl w:val="0"/>
          <w:numId w:val="14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rFonts w:cs="Arial"/>
          <w:i w:val="0"/>
          <w:caps w:val="0"/>
          <w:smallCaps w:val="0"/>
          <w:color w:val="000000"/>
          <w:spacing w:val="0"/>
          <w:sz w:val="24"/>
          <w:szCs w:val="24"/>
        </w:rPr>
        <w:t>Skreślenie dziecka z listy wychowanków nie może być stosowane jako forma kary za zachowania wynikające z jego niepełnosprawności, szczególnych potrzeb rozwojowych lub edukacyjnych, jeżeli Przedszkole nie podjęło wcześniej działań odpowiednich do jego indywidualnych potrzeb i możliwości.</w:t>
      </w:r>
    </w:p>
    <w:p w14:paraId="19FED438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</w:p>
    <w:p w14:paraId="6DBD9D1D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i w:val="0"/>
          <w:caps w:val="0"/>
          <w:smallCaps w:val="0"/>
          <w:color w:val="000000"/>
          <w:spacing w:val="0"/>
          <w:sz w:val="24"/>
          <w:szCs w:val="24"/>
        </w:rPr>
        <w:t>§ 13.</w:t>
      </w:r>
    </w:p>
    <w:p w14:paraId="0C4B38DD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b/>
          <w:bCs/>
          <w:i w:val="0"/>
          <w:caps w:val="0"/>
          <w:smallCaps w:val="0"/>
          <w:color w:val="000000"/>
          <w:spacing w:val="0"/>
          <w:sz w:val="24"/>
          <w:szCs w:val="24"/>
        </w:rPr>
        <w:t>WARUNKI STOSOWANIA SZTANDARU, GODŁA PRZEDSZKOLA                                         ORAZ CEREMONIAŁU PRZEDSZKOLNEGO</w:t>
      </w:r>
    </w:p>
    <w:p w14:paraId="4E98063D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0AEDB79B">
      <w:pPr>
        <w:numPr>
          <w:ilvl w:val="0"/>
          <w:numId w:val="15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nie posiada sztandaru Przedszkola ani odrębnego godła Przedszkola oraz nie ma ustanowionego ceremoniału przedszkolnego. </w:t>
      </w:r>
    </w:p>
    <w:p w14:paraId="6BFBA7F8">
      <w:pPr>
        <w:numPr>
          <w:ilvl w:val="0"/>
          <w:numId w:val="15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Podczas uroczystości, świąt państwowych i innych wydarzeń o charakterze patriotycznym i okolicznościowym Przedszkole może odwoływać się do symboli państwowych Rzeczypospolitej Polskiej, w szczególności godła państwowego, barw narodowych i hymnu państwowego, z zachowaniem zasad określonych w obowiązujących przepisach prawa. </w:t>
      </w:r>
    </w:p>
    <w:p w14:paraId="26FD64E5">
      <w:pPr>
        <w:numPr>
          <w:ilvl w:val="0"/>
          <w:numId w:val="15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Przedszkolu mogą być organizowane uroczystości i wydarzenia o charakterze przedszkolnym, edukacyjnym, patriotycznym, kulturalnym i okolicznościowym, dostosowane do wieku i możliwości psychofizycznych dzieci. </w:t>
      </w:r>
    </w:p>
    <w:p w14:paraId="2ED680FB">
      <w:p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</w:p>
    <w:p w14:paraId="2D02DA5F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i w:val="0"/>
          <w:caps w:val="0"/>
          <w:smallCaps w:val="0"/>
          <w:color w:val="000000"/>
          <w:spacing w:val="0"/>
          <w:sz w:val="24"/>
          <w:szCs w:val="24"/>
        </w:rPr>
        <w:t>§ 14.</w:t>
      </w:r>
    </w:p>
    <w:p w14:paraId="61941BAF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b/>
          <w:bCs/>
          <w:color w:val="000000"/>
          <w:sz w:val="24"/>
          <w:szCs w:val="24"/>
        </w:rPr>
        <w:t>POSTANOWIENIA KOŃCOWE</w:t>
      </w:r>
    </w:p>
    <w:p w14:paraId="0A3AB211">
      <w:pPr>
        <w:bidi w:val="0"/>
        <w:spacing w:before="0"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66CB8395">
      <w:pPr>
        <w:numPr>
          <w:ilvl w:val="0"/>
          <w:numId w:val="1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prowadzi i przechowuje dokumentację przebiegu działalności dydaktycznej, wychowawczej i opiekuńczej oraz dokumentację administracyjną i finansową zgodnie z obowiązującymi przepisami prawa. </w:t>
      </w:r>
    </w:p>
    <w:p w14:paraId="5140A72B">
      <w:pPr>
        <w:numPr>
          <w:ilvl w:val="0"/>
          <w:numId w:val="1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Przedszkole prowadzi planową gospodarkę finansową i materiałową zgodnie z obowiązującymi przepisami. Za prawidłową gospodarkę finansową i materiałową Przedszkola odpowiada Dyrektor, przy współudziale pracowników wykonujących zadania w tym zakresie, w szczególności intendenta. </w:t>
      </w:r>
    </w:p>
    <w:p w14:paraId="27132E65">
      <w:pPr>
        <w:numPr>
          <w:ilvl w:val="0"/>
          <w:numId w:val="1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Statut Przedszkola oraz jego zmiany uchwala Rada Pedagogiczna w drodze uchwały. </w:t>
      </w:r>
    </w:p>
    <w:p w14:paraId="6B05FD1B">
      <w:pPr>
        <w:numPr>
          <w:ilvl w:val="0"/>
          <w:numId w:val="1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Projekt zmian Statutu jest przedstawiany członkom Rady Pedagogicznej w terminie umożliwiającym zapoznanie się z proponowanymi zmianami, nie krótszym niż 3 dni przed terminem posiedzenia Rady Pedagogicznej. </w:t>
      </w:r>
    </w:p>
    <w:p w14:paraId="2FE8F752">
      <w:pPr>
        <w:numPr>
          <w:ilvl w:val="0"/>
          <w:numId w:val="1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Członkowie Rady Pedagogicznej mają prawo zgłaszać propozycje zmian i poprawki do projektu Statutu lub jego nowelizacji. </w:t>
      </w:r>
    </w:p>
    <w:p w14:paraId="1DDD79F7">
      <w:pPr>
        <w:numPr>
          <w:ilvl w:val="0"/>
          <w:numId w:val="1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Rada Pedagogiczna podejmuje uchwałę w sprawie przyjęcia zmian w Statucie albo uchwala nowy Statut. </w:t>
      </w:r>
    </w:p>
    <w:p w14:paraId="4F66288E">
      <w:pPr>
        <w:numPr>
          <w:ilvl w:val="0"/>
          <w:numId w:val="1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przypadku wprowadzenia zmian do Statutu Dyrektor Przedszkola opracowuje tekst jednolity Statutu, uwzględniający wszystkie przyjęte zmiany. </w:t>
      </w:r>
    </w:p>
    <w:p w14:paraId="5990A1C9">
      <w:pPr>
        <w:numPr>
          <w:ilvl w:val="0"/>
          <w:numId w:val="1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Statut Przedszkola jest udostępniany pracownikom Przedszkola oraz rodzicom lub prawnym opiekunom dzieci w formie pisemnej oraz w formie elektronicznej na stronie internetowej Przedszkola. </w:t>
      </w:r>
    </w:p>
    <w:p w14:paraId="49571626">
      <w:pPr>
        <w:numPr>
          <w:ilvl w:val="0"/>
          <w:numId w:val="1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color w:val="000000"/>
          <w:sz w:val="24"/>
          <w:szCs w:val="24"/>
        </w:rPr>
        <w:t xml:space="preserve">W sprawach nieuregulowanych w niniejszym Statucie stosuje się przepisy powszechnie obowiązującego prawa, w szczególności przepisy prawa oświatowego oraz przepisy dotyczące funkcjonowania jednostek samorządu terytorialnego. </w:t>
      </w:r>
    </w:p>
    <w:p w14:paraId="6D87FF5E">
      <w:pPr>
        <w:numPr>
          <w:ilvl w:val="0"/>
          <w:numId w:val="1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b w:val="0"/>
          <w:bCs w:val="0"/>
          <w:color w:val="000000"/>
          <w:sz w:val="24"/>
          <w:szCs w:val="24"/>
        </w:rPr>
        <w:t xml:space="preserve">Traci moc </w:t>
      </w:r>
      <w:r>
        <w:rPr>
          <w:rStyle w:val="13"/>
          <w:b w:val="0"/>
          <w:bCs w:val="0"/>
          <w:color w:val="000000"/>
          <w:sz w:val="24"/>
          <w:szCs w:val="24"/>
        </w:rPr>
        <w:t>Statut Przedszkola Samorządowego Nr 4 im. Jana Brzechwy w Zelowie z dnia 12 września 2023r.</w:t>
      </w:r>
      <w:r>
        <w:rPr>
          <w:b w:val="0"/>
          <w:bCs w:val="0"/>
          <w:color w:val="000000"/>
          <w:sz w:val="24"/>
          <w:szCs w:val="24"/>
        </w:rPr>
        <w:t xml:space="preserve"> </w:t>
      </w:r>
    </w:p>
    <w:p w14:paraId="294D16FC">
      <w:pPr>
        <w:numPr>
          <w:ilvl w:val="0"/>
          <w:numId w:val="16"/>
        </w:numPr>
        <w:bidi w:val="0"/>
        <w:spacing w:before="0" w:after="0" w:line="360" w:lineRule="auto"/>
        <w:jc w:val="left"/>
        <w:rPr>
          <w:rFonts w:ascii="Arial" w:hAnsi="Arial" w:cs="Arial"/>
          <w:sz w:val="20"/>
          <w:szCs w:val="20"/>
        </w:rPr>
      </w:pPr>
      <w:r>
        <w:rPr>
          <w:rFonts w:cs="Arial"/>
          <w:b w:val="0"/>
          <w:bCs w:val="0"/>
          <w:i w:val="0"/>
          <w:caps w:val="0"/>
          <w:smallCaps w:val="0"/>
          <w:color w:val="000000"/>
          <w:spacing w:val="0"/>
          <w:sz w:val="24"/>
          <w:szCs w:val="24"/>
        </w:rPr>
        <w:t>Statut wchodzi w życie z dniem określonym w uchwale Rady Pedagogicznej w sprawie jego uchwalenia.</w:t>
      </w:r>
    </w:p>
    <w:sectPr>
      <w:footerReference r:id="rId3" w:type="default"/>
      <w:pgSz w:w="11906" w:h="16838"/>
      <w:pgMar w:top="1134" w:right="1134" w:bottom="1693" w:left="1134" w:header="0" w:footer="1134" w:gutter="0"/>
      <w:pgNumType w:fmt="decimal"/>
      <w:cols w:space="720" w:num="1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EE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OpenSymbol">
    <w:altName w:val="Segoe Print"/>
    <w:panose1 w:val="00000000000000000000"/>
    <w:charset w:val="02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EE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5398D7">
    <w:pPr>
      <w:pStyle w:val="9"/>
      <w:bidi w:val="0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1"/>
      <w:numFmt w:val="decimal"/>
      <w:suff w:val="space"/>
      <w:lvlText w:val=" 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decimal"/>
      <w:lvlText w:val=" %2)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</w:rPr>
    </w:lvl>
  </w:abstractNum>
  <w:abstractNum w:abstractNumId="1">
    <w:nsid w:val="B5E306ED"/>
    <w:multiLevelType w:val="multilevel"/>
    <w:tmpl w:val="B5E306ED"/>
    <w:lvl w:ilvl="0" w:tentative="0">
      <w:start w:val="1"/>
      <w:numFmt w:val="decimal"/>
      <w:suff w:val="space"/>
      <w:lvlText w:val=" 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decimal"/>
      <w:suff w:val="space"/>
      <w:lvlText w:val=" %2)"/>
      <w:lvlJc w:val="left"/>
      <w:pPr>
        <w:tabs>
          <w:tab w:val="left" w:pos="0"/>
        </w:tabs>
        <w:ind w:left="1080" w:hanging="360"/>
      </w:pPr>
    </w:lvl>
    <w:lvl w:ilvl="2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</w:rPr>
    </w:lvl>
  </w:abstractNum>
  <w:abstractNum w:abstractNumId="2">
    <w:nsid w:val="BF205925"/>
    <w:multiLevelType w:val="multilevel"/>
    <w:tmpl w:val="BF205925"/>
    <w:lvl w:ilvl="0" w:tentative="0">
      <w:start w:val="1"/>
      <w:numFmt w:val="decimal"/>
      <w:suff w:val="space"/>
      <w:lvlText w:val=" 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decimal"/>
      <w:suff w:val="space"/>
      <w:lvlText w:val=" %2)"/>
      <w:lvlJc w:val="left"/>
      <w:pPr>
        <w:tabs>
          <w:tab w:val="left" w:pos="0"/>
        </w:tabs>
        <w:ind w:left="1080" w:hanging="360"/>
      </w:pPr>
    </w:lvl>
    <w:lvl w:ilvl="2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</w:rPr>
    </w:lvl>
  </w:abstractNum>
  <w:abstractNum w:abstractNumId="3">
    <w:nsid w:val="C8879AEF"/>
    <w:multiLevelType w:val="multilevel"/>
    <w:tmpl w:val="C8879AEF"/>
    <w:lvl w:ilvl="0" w:tentative="0">
      <w:start w:val="1"/>
      <w:numFmt w:val="decimal"/>
      <w:suff w:val="space"/>
      <w:lvlText w:val=" 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decimal"/>
      <w:suff w:val="space"/>
      <w:lvlText w:val=" %2)"/>
      <w:lvlJc w:val="left"/>
      <w:pPr>
        <w:tabs>
          <w:tab w:val="left" w:pos="0"/>
        </w:tabs>
        <w:ind w:left="1080" w:hanging="360"/>
      </w:pPr>
    </w:lvl>
    <w:lvl w:ilvl="2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</w:rPr>
    </w:lvl>
  </w:abstractNum>
  <w:abstractNum w:abstractNumId="4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5">
    <w:nsid w:val="F4B5D9F5"/>
    <w:multiLevelType w:val="multilevel"/>
    <w:tmpl w:val="F4B5D9F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6">
    <w:nsid w:val="0053208E"/>
    <w:multiLevelType w:val="multilevel"/>
    <w:tmpl w:val="0053208E"/>
    <w:lvl w:ilvl="0" w:tentative="0">
      <w:start w:val="1"/>
      <w:numFmt w:val="decimal"/>
      <w:suff w:val="space"/>
      <w:lvlText w:val=" 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decimal"/>
      <w:lvlText w:val=" %2)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</w:rPr>
    </w:lvl>
  </w:abstractNum>
  <w:abstractNum w:abstractNumId="7">
    <w:nsid w:val="0248C179"/>
    <w:multiLevelType w:val="multilevel"/>
    <w:tmpl w:val="0248C179"/>
    <w:lvl w:ilvl="0" w:tentative="0">
      <w:start w:val="1"/>
      <w:numFmt w:val="decimal"/>
      <w:suff w:val="space"/>
      <w:lvlText w:val=" 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decimal"/>
      <w:suff w:val="space"/>
      <w:lvlText w:val=" %2)"/>
      <w:lvlJc w:val="left"/>
      <w:pPr>
        <w:tabs>
          <w:tab w:val="left" w:pos="0"/>
        </w:tabs>
        <w:ind w:left="1080" w:hanging="360"/>
      </w:pPr>
    </w:lvl>
    <w:lvl w:ilvl="2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</w:rPr>
    </w:lvl>
  </w:abstractNum>
  <w:abstractNum w:abstractNumId="8">
    <w:nsid w:val="03D62ECE"/>
    <w:multiLevelType w:val="multilevel"/>
    <w:tmpl w:val="03D62ECE"/>
    <w:lvl w:ilvl="0" w:tentative="0">
      <w:start w:val="1"/>
      <w:numFmt w:val="decimal"/>
      <w:suff w:val="space"/>
      <w:lvlText w:val=" 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decimal"/>
      <w:suff w:val="space"/>
      <w:lvlText w:val=" %2)"/>
      <w:lvlJc w:val="left"/>
      <w:pPr>
        <w:tabs>
          <w:tab w:val="left" w:pos="0"/>
        </w:tabs>
        <w:ind w:left="1080" w:hanging="360"/>
      </w:pPr>
    </w:lvl>
    <w:lvl w:ilvl="2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</w:rPr>
    </w:lvl>
  </w:abstractNum>
  <w:abstractNum w:abstractNumId="9">
    <w:nsid w:val="2470EC97"/>
    <w:multiLevelType w:val="multilevel"/>
    <w:tmpl w:val="2470EC9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0">
    <w:nsid w:val="25B654F3"/>
    <w:multiLevelType w:val="multilevel"/>
    <w:tmpl w:val="25B654F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1">
    <w:nsid w:val="2A8F537B"/>
    <w:multiLevelType w:val="multilevel"/>
    <w:tmpl w:val="2A8F537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2">
    <w:nsid w:val="4D4DC07F"/>
    <w:multiLevelType w:val="multilevel"/>
    <w:tmpl w:val="4D4DC07F"/>
    <w:lvl w:ilvl="0" w:tentative="0">
      <w:start w:val="1"/>
      <w:numFmt w:val="decimal"/>
      <w:lvlText w:val=" 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suff w:val="space"/>
      <w:lvlText w:val=" %2)"/>
      <w:lvlJc w:val="left"/>
      <w:pPr>
        <w:tabs>
          <w:tab w:val="left" w:pos="0"/>
        </w:tabs>
        <w:ind w:left="1080" w:hanging="360"/>
      </w:pPr>
    </w:lvl>
    <w:lvl w:ilvl="2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</w:rPr>
    </w:lvl>
  </w:abstractNum>
  <w:abstractNum w:abstractNumId="13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4">
    <w:nsid w:val="5A241D34"/>
    <w:multiLevelType w:val="multilevel"/>
    <w:tmpl w:val="5A241D34"/>
    <w:lvl w:ilvl="0" w:tentative="0">
      <w:start w:val="1"/>
      <w:numFmt w:val="decimal"/>
      <w:suff w:val="space"/>
      <w:lvlText w:val=" 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decimal"/>
      <w:lvlText w:val=" %2)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</w:rPr>
    </w:lvl>
  </w:abstractNum>
  <w:abstractNum w:abstractNumId="15">
    <w:nsid w:val="72183CF9"/>
    <w:multiLevelType w:val="multilevel"/>
    <w:tmpl w:val="72183CF9"/>
    <w:lvl w:ilvl="0" w:tentative="0">
      <w:start w:val="1"/>
      <w:numFmt w:val="decimal"/>
      <w:suff w:val="space"/>
      <w:lvlText w:val=" 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decimal"/>
      <w:suff w:val="space"/>
      <w:lvlText w:val=" %2)"/>
      <w:lvlJc w:val="left"/>
      <w:pPr>
        <w:tabs>
          <w:tab w:val="left" w:pos="0"/>
        </w:tabs>
        <w:ind w:left="1080" w:hanging="360"/>
      </w:pPr>
    </w:lvl>
    <w:lvl w:ilvl="2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</w:rPr>
    </w:lvl>
  </w:abstractNum>
  <w:num w:numId="1">
    <w:abstractNumId w:val="6"/>
  </w:num>
  <w:num w:numId="2">
    <w:abstractNumId w:val="4"/>
  </w:num>
  <w:num w:numId="3">
    <w:abstractNumId w:val="13"/>
  </w:num>
  <w:num w:numId="4">
    <w:abstractNumId w:val="2"/>
  </w:num>
  <w:num w:numId="5">
    <w:abstractNumId w:val="1"/>
  </w:num>
  <w:num w:numId="6">
    <w:abstractNumId w:val="8"/>
  </w:num>
  <w:num w:numId="7">
    <w:abstractNumId w:val="10"/>
  </w:num>
  <w:num w:numId="8">
    <w:abstractNumId w:val="15"/>
  </w:num>
  <w:num w:numId="9">
    <w:abstractNumId w:val="7"/>
  </w:num>
  <w:num w:numId="10">
    <w:abstractNumId w:val="0"/>
  </w:num>
  <w:num w:numId="11">
    <w:abstractNumId w:val="11"/>
  </w:num>
  <w:num w:numId="12">
    <w:abstractNumId w:val="14"/>
  </w:num>
  <w:num w:numId="13">
    <w:abstractNumId w:val="3"/>
  </w:num>
  <w:num w:numId="14">
    <w:abstractNumId w:val="12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autoHyphenation/>
  <w:compat>
    <w:compatSetting w:name="compatibilityMode" w:uri="http://schemas.microsoft.com/office/word" w:val="15"/>
  </w:compat>
  <w:rsids>
    <w:rsidRoot w:val="00000000"/>
    <w:rsid w:val="502E50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kinsoku/>
      <w:overflowPunct/>
      <w:autoSpaceDE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2">
    <w:name w:val="heading 2"/>
    <w:basedOn w:val="3"/>
    <w:next w:val="4"/>
    <w:qFormat/>
    <w:uiPriority w:val="0"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5">
    <w:name w:val="heading 3"/>
    <w:basedOn w:val="3"/>
    <w:next w:val="4"/>
    <w:qFormat/>
    <w:uiPriority w:val="0"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default="1" w:styleId="6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Nagłówek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4">
    <w:name w:val="Body Text"/>
    <w:basedOn w:val="1"/>
    <w:uiPriority w:val="0"/>
    <w:pPr>
      <w:spacing w:before="0" w:after="140" w:line="276" w:lineRule="auto"/>
    </w:pPr>
  </w:style>
  <w:style w:type="paragraph" w:styleId="8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9">
    <w:name w:val="footer"/>
    <w:basedOn w:val="10"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10">
    <w:name w:val="Główka i stopka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character" w:styleId="11">
    <w:name w:val="Hyperlink"/>
    <w:basedOn w:val="6"/>
    <w:uiPriority w:val="0"/>
    <w:rPr>
      <w:color w:val="0000FF"/>
      <w:u w:val="single"/>
    </w:rPr>
  </w:style>
  <w:style w:type="paragraph" w:styleId="12">
    <w:name w:val="List"/>
    <w:basedOn w:val="4"/>
    <w:uiPriority w:val="0"/>
    <w:rPr>
      <w:rFonts w:cs="Lucida Sans"/>
    </w:rPr>
  </w:style>
  <w:style w:type="character" w:styleId="13">
    <w:name w:val="Strong"/>
    <w:qFormat/>
    <w:uiPriority w:val="0"/>
    <w:rPr>
      <w:b/>
      <w:bCs/>
    </w:rPr>
  </w:style>
  <w:style w:type="character" w:customStyle="1" w:styleId="14">
    <w:name w:val="Znaki numeracji"/>
    <w:qFormat/>
    <w:uiPriority w:val="0"/>
  </w:style>
  <w:style w:type="character" w:customStyle="1" w:styleId="15">
    <w:name w:val="Znaki wypunktowania"/>
    <w:qFormat/>
    <w:uiPriority w:val="0"/>
    <w:rPr>
      <w:rFonts w:ascii="OpenSymbol" w:hAnsi="OpenSymbol" w:eastAsia="OpenSymbol" w:cs="OpenSymbol"/>
    </w:rPr>
  </w:style>
  <w:style w:type="paragraph" w:customStyle="1" w:styleId="16">
    <w:name w:val="Indeks"/>
    <w:basedOn w:val="1"/>
    <w:qFormat/>
    <w:uiPriority w:val="0"/>
    <w:pPr>
      <w:suppressLineNumbers/>
    </w:pPr>
    <w:rPr>
      <w:rFonts w:cs="Lucida Sans"/>
    </w:rPr>
  </w:style>
  <w:style w:type="paragraph" w:styleId="17">
    <w:name w:val="List Paragraph"/>
    <w:basedOn w:val="1"/>
    <w:qFormat/>
    <w:uiPriority w:val="0"/>
    <w:pPr>
      <w:spacing w:before="0" w:after="160"/>
      <w:ind w:left="720" w:right="0" w:firstLine="0"/>
      <w:contextualSpacing/>
    </w:pPr>
  </w:style>
  <w:style w:type="paragraph" w:customStyle="1" w:styleId="18">
    <w:name w:val="Zawartość tabeli"/>
    <w:basedOn w:val="1"/>
    <w:qFormat/>
    <w:uiPriority w:val="0"/>
    <w:pPr>
      <w:widowControl w:val="0"/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34</Pages>
  <Words>7689</Words>
  <Characters>56430</Characters>
  <Paragraphs>560</Paragraphs>
  <TotalTime>550</TotalTime>
  <ScaleCrop>false</ScaleCrop>
  <LinksUpToDate>false</LinksUpToDate>
  <CharactersWithSpaces>64250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2026-08-11T11:47:00Z</dcterms:created>
  <dc:creator>DYREKTOR</dc:creator>
  <cp:lastModifiedBy>DYREKTOR</cp:lastModifiedBy>
  <dcterms:modified xsi:type="dcterms:W3CDTF">2026-09-09T08:14:07Z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eyJoZGlkIjoiNTdmMDk4ZWIwZTMzYmI1MDJhNjNkYTA0Njk1NmQwYjEifQ==</vt:lpwstr>
  </property>
  <property fmtid="{D5CDD505-2E9C-101B-9397-08002B2CF9AE}" pid="3" name="KSOProductBuildVer">
    <vt:lpwstr>1045-12.1.0.28485</vt:lpwstr>
  </property>
  <property fmtid="{D5CDD505-2E9C-101B-9397-08002B2CF9AE}" pid="4" name="ICV">
    <vt:lpwstr>05A1B7207745427EBFFE2664C6C4E0CF_12</vt:lpwstr>
  </property>
</Properties>
</file>